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E8032" w14:textId="223BC51F" w:rsidR="009660ED" w:rsidRPr="00FE01FE" w:rsidRDefault="001E5E3B" w:rsidP="009660ED">
      <w:pPr>
        <w:pStyle w:val="Title"/>
        <w:pBdr>
          <w:top w:val="single" w:sz="18" w:space="1" w:color="auto"/>
          <w:left w:val="single" w:sz="18" w:space="4" w:color="auto"/>
          <w:bottom w:val="single" w:sz="18" w:space="1" w:color="auto"/>
          <w:right w:val="single" w:sz="18" w:space="4" w:color="auto"/>
        </w:pBdr>
        <w:rPr>
          <w:rFonts w:ascii="Calibri body" w:hAnsi="Calibri body" w:cstheme="minorHAnsi"/>
          <w:color w:val="FF0000"/>
          <w:sz w:val="56"/>
          <w:szCs w:val="44"/>
        </w:rPr>
      </w:pPr>
      <w:r>
        <w:rPr>
          <w:rFonts w:ascii="Calibri body" w:hAnsi="Calibri body" w:cstheme="minorHAnsi"/>
          <w:color w:val="FF0000"/>
          <w:sz w:val="56"/>
          <w:szCs w:val="44"/>
        </w:rPr>
        <w:t>Yard Duty and Supervision</w:t>
      </w:r>
      <w:r w:rsidR="009660ED">
        <w:rPr>
          <w:rFonts w:ascii="Calibri body" w:hAnsi="Calibri body" w:cstheme="minorHAnsi"/>
          <w:color w:val="FF0000"/>
          <w:sz w:val="56"/>
          <w:szCs w:val="44"/>
        </w:rPr>
        <w:t xml:space="preserve"> </w:t>
      </w:r>
      <w:r w:rsidR="009660ED" w:rsidRPr="00FE01FE">
        <w:rPr>
          <w:rFonts w:ascii="Calibri body" w:hAnsi="Calibri body" w:cstheme="minorHAnsi"/>
          <w:color w:val="FF0000"/>
          <w:sz w:val="56"/>
          <w:szCs w:val="44"/>
        </w:rPr>
        <w:t>Policy</w:t>
      </w:r>
    </w:p>
    <w:p w14:paraId="20D98226" w14:textId="77777777" w:rsidR="0050385F" w:rsidRDefault="0050385F" w:rsidP="0050385F">
      <w:pPr>
        <w:rPr>
          <w:b/>
          <w:bCs/>
        </w:rPr>
      </w:pPr>
      <w:bookmarkStart w:id="0" w:name="_Toc528849074"/>
    </w:p>
    <w:p w14:paraId="7B2EE947" w14:textId="74C76779" w:rsidR="0050385F" w:rsidRPr="0050385F" w:rsidRDefault="0050385F" w:rsidP="0050385F">
      <w:pPr>
        <w:rPr>
          <w:rFonts w:ascii="Century Gothic" w:hAnsi="Century Gothic"/>
          <w:b/>
          <w:bCs/>
        </w:rPr>
      </w:pPr>
      <w:r w:rsidRPr="0050385F">
        <w:rPr>
          <w:rFonts w:ascii="Century Gothic" w:hAnsi="Century Gothic"/>
          <w:noProof/>
        </w:rPr>
        <w:drawing>
          <wp:anchor distT="0" distB="0" distL="114300" distR="114300" simplePos="0" relativeHeight="251660288" behindDoc="0" locked="0" layoutInCell="1" allowOverlap="1" wp14:anchorId="280DD81B" wp14:editId="362858A1">
            <wp:simplePos x="0" y="0"/>
            <wp:positionH relativeFrom="column">
              <wp:posOffset>-22225</wp:posOffset>
            </wp:positionH>
            <wp:positionV relativeFrom="paragraph">
              <wp:posOffset>10795</wp:posOffset>
            </wp:positionV>
            <wp:extent cx="798195" cy="798195"/>
            <wp:effectExtent l="0" t="0" r="1905" b="1905"/>
            <wp:wrapSquare wrapText="bothSides"/>
            <wp:docPr id="1492638109" name="Picture 1492638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50385F">
        <w:rPr>
          <w:rFonts w:ascii="Century Gothic" w:hAnsi="Century Gothic"/>
          <w:b/>
          <w:bCs/>
        </w:rPr>
        <w:t>Help for non-English speakers</w:t>
      </w:r>
    </w:p>
    <w:p w14:paraId="51B84CAA" w14:textId="77777777" w:rsidR="0050385F" w:rsidRPr="0050385F" w:rsidRDefault="0050385F" w:rsidP="0050385F">
      <w:pPr>
        <w:rPr>
          <w:rFonts w:ascii="Century Gothic" w:hAnsi="Century Gothic"/>
        </w:rPr>
      </w:pPr>
      <w:r w:rsidRPr="0050385F">
        <w:rPr>
          <w:rFonts w:ascii="Century Gothic" w:hAnsi="Century Gothic"/>
        </w:rPr>
        <w:t>If you need help to understand the information in this policy, please contact us on 5979 1517 or hastings.ps@education.vic.gov.au</w:t>
      </w:r>
    </w:p>
    <w:p w14:paraId="266209F9" w14:textId="77777777" w:rsidR="0050385F" w:rsidRPr="0050385F" w:rsidRDefault="0050385F" w:rsidP="0050385F">
      <w:pPr>
        <w:spacing w:before="40" w:after="240"/>
        <w:jc w:val="both"/>
        <w:rPr>
          <w:rFonts w:ascii="Century Gothic" w:eastAsiaTheme="majorEastAsia" w:hAnsi="Century Gothic" w:cstheme="majorBidi"/>
          <w:b/>
          <w:caps/>
          <w:color w:val="4F81BD" w:themeColor="accent1"/>
          <w:sz w:val="26"/>
          <w:szCs w:val="26"/>
        </w:rPr>
      </w:pPr>
    </w:p>
    <w:p w14:paraId="1A2564BC" w14:textId="77777777" w:rsidR="0050385F" w:rsidRPr="0050385F" w:rsidRDefault="0050385F" w:rsidP="0050385F">
      <w:pPr>
        <w:spacing w:before="40" w:after="240"/>
        <w:jc w:val="both"/>
        <w:rPr>
          <w:rFonts w:ascii="Century Gothic" w:eastAsiaTheme="majorEastAsia" w:hAnsi="Century Gothic" w:cstheme="majorBidi"/>
          <w:b/>
          <w:caps/>
          <w:color w:val="4F81BD" w:themeColor="accent1"/>
          <w:sz w:val="26"/>
          <w:szCs w:val="26"/>
        </w:rPr>
      </w:pPr>
      <w:r w:rsidRPr="0050385F">
        <w:rPr>
          <w:rFonts w:ascii="Century Gothic" w:eastAsiaTheme="majorEastAsia" w:hAnsi="Century Gothic" w:cstheme="majorBidi"/>
          <w:b/>
          <w:caps/>
          <w:color w:val="4F81BD" w:themeColor="accent1"/>
          <w:sz w:val="26"/>
          <w:szCs w:val="26"/>
        </w:rPr>
        <w:t>Purpose</w:t>
      </w:r>
    </w:p>
    <w:p w14:paraId="27963A85" w14:textId="77777777" w:rsidR="0050385F" w:rsidRPr="0050385F" w:rsidRDefault="0050385F" w:rsidP="0050385F">
      <w:pPr>
        <w:spacing w:before="40" w:after="240"/>
        <w:jc w:val="both"/>
        <w:rPr>
          <w:rFonts w:ascii="Century Gothic" w:hAnsi="Century Gothic"/>
        </w:rPr>
      </w:pPr>
      <w:r w:rsidRPr="0050385F">
        <w:rPr>
          <w:rFonts w:ascii="Century Gothic" w:hAnsi="Century Gothic"/>
        </w:rPr>
        <w:t xml:space="preserve">To ensure school staff understand their supervision and yard duty responsibilities.  </w:t>
      </w:r>
    </w:p>
    <w:p w14:paraId="494FB8F6" w14:textId="77777777" w:rsidR="0050385F" w:rsidRPr="0050385F" w:rsidDel="007E44CE" w:rsidRDefault="0050385F" w:rsidP="0050385F">
      <w:pPr>
        <w:spacing w:before="40" w:after="240"/>
        <w:jc w:val="both"/>
        <w:outlineLvl w:val="1"/>
        <w:rPr>
          <w:rFonts w:ascii="Century Gothic" w:hAnsi="Century Gothic"/>
        </w:rPr>
      </w:pPr>
      <w:r w:rsidRPr="0050385F">
        <w:rPr>
          <w:rFonts w:ascii="Century Gothic" w:eastAsiaTheme="majorEastAsia" w:hAnsi="Century Gothic" w:cstheme="majorBidi"/>
          <w:b/>
          <w:caps/>
          <w:color w:val="4F81BD" w:themeColor="accent1"/>
          <w:sz w:val="26"/>
          <w:szCs w:val="26"/>
        </w:rPr>
        <w:t>Scope</w:t>
      </w:r>
    </w:p>
    <w:p w14:paraId="12779B7F" w14:textId="77777777" w:rsidR="0050385F" w:rsidRPr="0050385F" w:rsidRDefault="0050385F" w:rsidP="0050385F">
      <w:pPr>
        <w:spacing w:before="40" w:after="240"/>
        <w:jc w:val="both"/>
        <w:outlineLvl w:val="1"/>
        <w:rPr>
          <w:rFonts w:ascii="Century Gothic" w:hAnsi="Century Gothic"/>
        </w:rPr>
      </w:pPr>
      <w:r w:rsidRPr="0050385F">
        <w:rPr>
          <w:rFonts w:ascii="Century Gothic" w:hAnsi="Century Gothic"/>
        </w:rPr>
        <w:t xml:space="preserve">This policy applies to all teaching and non-teaching staff at Hastings Primary School, including education support staff, casual relief teachers and visiting teachers.  </w:t>
      </w:r>
      <w:r w:rsidRPr="0050385F" w:rsidDel="006F5657">
        <w:rPr>
          <w:rFonts w:ascii="Century Gothic" w:hAnsi="Century Gothic"/>
        </w:rPr>
        <w:t xml:space="preserve"> </w:t>
      </w:r>
    </w:p>
    <w:p w14:paraId="119520B8" w14:textId="77777777" w:rsidR="0050385F" w:rsidRPr="0050385F" w:rsidRDefault="0050385F" w:rsidP="0050385F">
      <w:pPr>
        <w:spacing w:before="40" w:after="240"/>
        <w:jc w:val="both"/>
        <w:outlineLvl w:val="1"/>
        <w:rPr>
          <w:rFonts w:ascii="Century Gothic" w:eastAsiaTheme="majorEastAsia" w:hAnsi="Century Gothic" w:cstheme="majorBidi"/>
          <w:b/>
          <w:caps/>
          <w:color w:val="4F81BD" w:themeColor="accent1"/>
          <w:sz w:val="26"/>
          <w:szCs w:val="26"/>
        </w:rPr>
      </w:pPr>
      <w:r w:rsidRPr="0050385F">
        <w:rPr>
          <w:rFonts w:ascii="Century Gothic" w:eastAsiaTheme="majorEastAsia" w:hAnsi="Century Gothic" w:cstheme="majorBidi"/>
          <w:b/>
          <w:caps/>
          <w:color w:val="4F81BD" w:themeColor="accent1"/>
          <w:sz w:val="26"/>
          <w:szCs w:val="26"/>
        </w:rPr>
        <w:t>Policy</w:t>
      </w:r>
    </w:p>
    <w:p w14:paraId="2114F48F" w14:textId="77777777" w:rsidR="0050385F" w:rsidRPr="0050385F" w:rsidRDefault="0050385F" w:rsidP="0050385F">
      <w:pPr>
        <w:spacing w:before="40" w:after="240"/>
        <w:jc w:val="both"/>
        <w:rPr>
          <w:rFonts w:ascii="Century Gothic" w:hAnsi="Century Gothic"/>
        </w:rPr>
      </w:pPr>
      <w:r w:rsidRPr="0050385F">
        <w:rPr>
          <w:rFonts w:ascii="Century Gothic" w:hAnsi="Century Gothic"/>
        </w:rPr>
        <w:t xml:space="preserve">Appropriate supervision is an important strategy to monitor student behaviour and enables staff to identify and respond to possible risks at school as they arise. It also plays a vital role in helping schools to discharge their duty of care to students. </w:t>
      </w:r>
    </w:p>
    <w:p w14:paraId="3BF6D0E4" w14:textId="77777777" w:rsidR="0050385F" w:rsidRPr="0050385F" w:rsidRDefault="0050385F" w:rsidP="0050385F">
      <w:pPr>
        <w:spacing w:before="40" w:after="240"/>
        <w:jc w:val="both"/>
        <w:rPr>
          <w:rFonts w:ascii="Century Gothic" w:hAnsi="Century Gothic"/>
        </w:rPr>
      </w:pPr>
      <w:r w:rsidRPr="0050385F">
        <w:rPr>
          <w:rFonts w:ascii="Century Gothic" w:hAnsi="Century Gothic"/>
        </w:rPr>
        <w:t>The Principal is responsible for ensuring that there is a well organised and responsive system of supervision and yard duty in place during school hours, before and after school, and on school excursions and camps and other school activities.</w:t>
      </w:r>
    </w:p>
    <w:p w14:paraId="06B8847D" w14:textId="77777777" w:rsidR="0050385F" w:rsidRPr="0050385F" w:rsidRDefault="0050385F" w:rsidP="0050385F">
      <w:pPr>
        <w:spacing w:before="40" w:after="240"/>
        <w:jc w:val="both"/>
        <w:rPr>
          <w:rFonts w:ascii="Century Gothic" w:hAnsi="Century Gothic" w:cstheme="minorHAnsi"/>
        </w:rPr>
      </w:pPr>
      <w:r w:rsidRPr="0050385F">
        <w:rPr>
          <w:rFonts w:ascii="Century Gothic" w:hAnsi="Century Gothic" w:cstheme="minorHAnsi"/>
        </w:rPr>
        <w:t xml:space="preserve">School staff are responsible for following reasonable and lawful instructions from the Principal, including instructions to provide supervision to students at specific dates, times and places. Supervision should be undertaken in a way that identifies and mitigates risks to child safety. </w:t>
      </w:r>
    </w:p>
    <w:p w14:paraId="6FBF51BA" w14:textId="77777777" w:rsidR="0050385F" w:rsidRPr="0050385F" w:rsidRDefault="0050385F" w:rsidP="0050385F">
      <w:pPr>
        <w:pStyle w:val="Heading2"/>
        <w:rPr>
          <w:rFonts w:ascii="Century Gothic" w:hAnsi="Century Gothic"/>
        </w:rPr>
      </w:pPr>
      <w:r w:rsidRPr="0050385F">
        <w:rPr>
          <w:rFonts w:ascii="Century Gothic" w:hAnsi="Century Gothic"/>
        </w:rPr>
        <w:t>Before and after school</w:t>
      </w:r>
    </w:p>
    <w:p w14:paraId="19AF2DC1" w14:textId="77777777" w:rsidR="0050385F" w:rsidRPr="0050385F" w:rsidRDefault="0050385F" w:rsidP="0050385F">
      <w:pPr>
        <w:spacing w:before="40" w:after="240"/>
        <w:jc w:val="both"/>
        <w:rPr>
          <w:rFonts w:ascii="Century Gothic" w:hAnsi="Century Gothic"/>
        </w:rPr>
      </w:pPr>
      <w:r w:rsidRPr="0050385F">
        <w:rPr>
          <w:rFonts w:ascii="Century Gothic" w:hAnsi="Century Gothic"/>
        </w:rPr>
        <w:t xml:space="preserve">Hastings Primary School’s grounds are supervised by school staff from 8:40 am until 3:30 pm. Outside of these hours, school staff will not be available to supervise students. </w:t>
      </w:r>
    </w:p>
    <w:p w14:paraId="707B0F37" w14:textId="77777777" w:rsidR="0050385F" w:rsidRPr="0050385F" w:rsidRDefault="0050385F" w:rsidP="0050385F">
      <w:pPr>
        <w:spacing w:before="40" w:after="240"/>
        <w:jc w:val="both"/>
        <w:rPr>
          <w:rFonts w:ascii="Century Gothic" w:hAnsi="Century Gothic"/>
        </w:rPr>
      </w:pPr>
      <w:r w:rsidRPr="0050385F">
        <w:rPr>
          <w:rFonts w:ascii="Century Gothic" w:hAnsi="Century Gothic"/>
        </w:rPr>
        <w:t xml:space="preserve">Students on school grounds outside these times will </w:t>
      </w:r>
      <w:r w:rsidRPr="0050385F">
        <w:rPr>
          <w:rFonts w:ascii="Century Gothic" w:hAnsi="Century Gothic"/>
          <w:b/>
        </w:rPr>
        <w:t>not</w:t>
      </w:r>
      <w:r w:rsidRPr="0050385F">
        <w:rPr>
          <w:rFonts w:ascii="Century Gothic" w:hAnsi="Century Gothic"/>
        </w:rPr>
        <w:t xml:space="preserve"> be supervised (unless they are attending a before or after school care program or supervised extracurricular activity).</w:t>
      </w:r>
    </w:p>
    <w:p w14:paraId="3C03A379" w14:textId="45FFB90B" w:rsidR="0050385F" w:rsidRPr="0050385F" w:rsidRDefault="0050385F" w:rsidP="0050385F">
      <w:pPr>
        <w:spacing w:before="40" w:after="240"/>
        <w:jc w:val="both"/>
        <w:rPr>
          <w:rFonts w:ascii="Century Gothic" w:hAnsi="Century Gothic"/>
        </w:rPr>
      </w:pPr>
      <w:r w:rsidRPr="0050385F">
        <w:rPr>
          <w:rFonts w:ascii="Century Gothic" w:hAnsi="Century Gothic"/>
        </w:rPr>
        <w:t xml:space="preserve">Parents and carers will be advised through regular reminders in our newsletter that they should not allow their children to attend Hastings Primary School outside of these hours. </w:t>
      </w:r>
      <w:bookmarkStart w:id="1" w:name="_Hlk71484575"/>
      <w:r w:rsidRPr="0050385F">
        <w:rPr>
          <w:rFonts w:ascii="Century Gothic" w:hAnsi="Century Gothic"/>
        </w:rPr>
        <w:t xml:space="preserve">Families will be encouraged to contact TeamKids via </w:t>
      </w:r>
      <w:hyperlink r:id="rId9" w:history="1">
        <w:r w:rsidRPr="0050385F">
          <w:rPr>
            <w:rStyle w:val="Hyperlink"/>
            <w:rFonts w:ascii="Century Gothic" w:hAnsi="Century Gothic"/>
          </w:rPr>
          <w:t>https://www.teamkids.com.au/</w:t>
        </w:r>
      </w:hyperlink>
      <w:r w:rsidRPr="0050385F">
        <w:rPr>
          <w:rFonts w:ascii="Century Gothic" w:hAnsi="Century Gothic"/>
        </w:rPr>
        <w:t xml:space="preserve"> for more information about the before and after school care facilities available to our school community</w:t>
      </w:r>
      <w:bookmarkEnd w:id="1"/>
      <w:r w:rsidRPr="0050385F">
        <w:rPr>
          <w:rFonts w:ascii="Century Gothic" w:hAnsi="Century Gothic"/>
        </w:rPr>
        <w:t xml:space="preserve">. </w:t>
      </w:r>
    </w:p>
    <w:p w14:paraId="72A32169" w14:textId="77777777" w:rsidR="0050385F" w:rsidRPr="0050385F" w:rsidRDefault="0050385F" w:rsidP="0050385F">
      <w:pPr>
        <w:spacing w:before="40" w:after="240"/>
        <w:jc w:val="both"/>
        <w:rPr>
          <w:rFonts w:ascii="Century Gothic" w:eastAsia="Calibri" w:hAnsi="Century Gothic" w:cs="Arial"/>
        </w:rPr>
      </w:pPr>
      <w:r w:rsidRPr="0050385F">
        <w:rPr>
          <w:rFonts w:ascii="Century Gothic" w:eastAsia="Calibri" w:hAnsi="Century Gothic" w:cs="Arial"/>
        </w:rPr>
        <w:t>If a student arrives at school before supervision commences at the beginning of the day, the Principal or nominee staff member will, as soon as practicable, follow up with the parent/carer to:</w:t>
      </w:r>
    </w:p>
    <w:p w14:paraId="7745ABC8" w14:textId="77777777" w:rsidR="0050385F" w:rsidRPr="0050385F" w:rsidRDefault="0050385F" w:rsidP="0050385F">
      <w:pPr>
        <w:numPr>
          <w:ilvl w:val="0"/>
          <w:numId w:val="13"/>
        </w:numPr>
        <w:spacing w:before="40" w:after="240"/>
        <w:contextualSpacing/>
        <w:jc w:val="both"/>
        <w:rPr>
          <w:rFonts w:ascii="Century Gothic" w:eastAsia="Calibri" w:hAnsi="Century Gothic" w:cs="Arial"/>
        </w:rPr>
      </w:pPr>
      <w:r w:rsidRPr="0050385F">
        <w:rPr>
          <w:rFonts w:ascii="Century Gothic" w:eastAsia="Calibri" w:hAnsi="Century Gothic" w:cs="Arial"/>
        </w:rPr>
        <w:t xml:space="preserve">advise of the supervision arrangements before school </w:t>
      </w:r>
    </w:p>
    <w:p w14:paraId="46DC1490" w14:textId="77777777" w:rsidR="0050385F" w:rsidRPr="0050385F" w:rsidRDefault="0050385F" w:rsidP="0050385F">
      <w:pPr>
        <w:numPr>
          <w:ilvl w:val="0"/>
          <w:numId w:val="13"/>
        </w:numPr>
        <w:spacing w:before="40" w:after="240"/>
        <w:ind w:left="714" w:hanging="357"/>
        <w:jc w:val="both"/>
        <w:rPr>
          <w:rFonts w:ascii="Century Gothic" w:eastAsia="Calibri" w:hAnsi="Century Gothic" w:cs="Arial"/>
        </w:rPr>
      </w:pPr>
      <w:r w:rsidRPr="0050385F">
        <w:rPr>
          <w:rFonts w:ascii="Century Gothic" w:eastAsia="Calibri" w:hAnsi="Century Gothic" w:cs="Arial"/>
        </w:rPr>
        <w:t xml:space="preserve">request that the parent/carer make alternate arrangements. </w:t>
      </w:r>
    </w:p>
    <w:p w14:paraId="040DAA5D" w14:textId="77777777" w:rsidR="0050385F" w:rsidRPr="0050385F" w:rsidRDefault="0050385F" w:rsidP="0050385F">
      <w:pPr>
        <w:spacing w:before="40" w:after="240"/>
        <w:jc w:val="both"/>
        <w:rPr>
          <w:rFonts w:ascii="Century Gothic" w:eastAsia="Calibri" w:hAnsi="Century Gothic" w:cs="Arial"/>
        </w:rPr>
      </w:pPr>
      <w:r w:rsidRPr="0050385F">
        <w:rPr>
          <w:rFonts w:ascii="Century Gothic" w:eastAsia="Calibri" w:hAnsi="Century Gothic" w:cs="Arial"/>
        </w:rPr>
        <w:lastRenderedPageBreak/>
        <w:t xml:space="preserve">If a student is not collected before supervision finishes at the end of the day, the Principal or nominee staff member will consider whether it is appropriate to: </w:t>
      </w:r>
    </w:p>
    <w:p w14:paraId="1B4D614B" w14:textId="77777777" w:rsidR="0050385F" w:rsidRPr="0050385F" w:rsidRDefault="0050385F" w:rsidP="0050385F">
      <w:pPr>
        <w:pStyle w:val="ListParagraph"/>
        <w:numPr>
          <w:ilvl w:val="0"/>
          <w:numId w:val="14"/>
        </w:numPr>
        <w:spacing w:before="40" w:after="240"/>
        <w:jc w:val="both"/>
        <w:rPr>
          <w:rFonts w:ascii="Century Gothic" w:eastAsia="Calibri" w:hAnsi="Century Gothic" w:cs="Arial"/>
        </w:rPr>
      </w:pPr>
      <w:r w:rsidRPr="0050385F">
        <w:rPr>
          <w:rFonts w:ascii="Century Gothic" w:eastAsia="Calibri" w:hAnsi="Century Gothic" w:cs="Arial"/>
        </w:rPr>
        <w:t>attempt to contact the parents/carers</w:t>
      </w:r>
    </w:p>
    <w:p w14:paraId="029A33DF" w14:textId="77777777" w:rsidR="0050385F" w:rsidRPr="0050385F" w:rsidRDefault="0050385F" w:rsidP="0050385F">
      <w:pPr>
        <w:pStyle w:val="ListParagraph"/>
        <w:numPr>
          <w:ilvl w:val="0"/>
          <w:numId w:val="14"/>
        </w:numPr>
        <w:spacing w:before="40" w:after="240"/>
        <w:jc w:val="both"/>
        <w:rPr>
          <w:rFonts w:ascii="Century Gothic" w:eastAsia="Calibri" w:hAnsi="Century Gothic" w:cs="Arial"/>
        </w:rPr>
      </w:pPr>
      <w:r w:rsidRPr="0050385F">
        <w:rPr>
          <w:rFonts w:ascii="Century Gothic" w:eastAsia="Calibri" w:hAnsi="Century Gothic" w:cs="Arial"/>
        </w:rPr>
        <w:t xml:space="preserve">attempt to contact the emergency contacts  </w:t>
      </w:r>
    </w:p>
    <w:p w14:paraId="70C49946" w14:textId="77777777" w:rsidR="0050385F" w:rsidRPr="0050385F" w:rsidRDefault="0050385F" w:rsidP="0050385F">
      <w:pPr>
        <w:pStyle w:val="ListParagraph"/>
        <w:numPr>
          <w:ilvl w:val="0"/>
          <w:numId w:val="14"/>
        </w:numPr>
        <w:spacing w:before="40" w:after="240"/>
        <w:jc w:val="both"/>
        <w:rPr>
          <w:rFonts w:ascii="Century Gothic" w:eastAsia="Calibri" w:hAnsi="Century Gothic" w:cs="Arial"/>
        </w:rPr>
      </w:pPr>
      <w:r w:rsidRPr="0050385F">
        <w:rPr>
          <w:rFonts w:ascii="Century Gothic" w:eastAsia="Calibri" w:hAnsi="Century Gothic" w:cs="Arial"/>
        </w:rPr>
        <w:t>place the student in an out of school hours care program (if available and the parent consents)</w:t>
      </w:r>
    </w:p>
    <w:p w14:paraId="4138F32A" w14:textId="77777777" w:rsidR="0050385F" w:rsidRPr="0050385F" w:rsidRDefault="0050385F" w:rsidP="0050385F">
      <w:pPr>
        <w:pStyle w:val="ListParagraph"/>
        <w:numPr>
          <w:ilvl w:val="0"/>
          <w:numId w:val="14"/>
        </w:numPr>
        <w:spacing w:before="40" w:after="240"/>
        <w:jc w:val="both"/>
        <w:rPr>
          <w:rFonts w:ascii="Century Gothic" w:eastAsia="Calibri" w:hAnsi="Century Gothic" w:cs="Arial"/>
        </w:rPr>
      </w:pPr>
      <w:r w:rsidRPr="0050385F">
        <w:rPr>
          <w:rFonts w:ascii="Century Gothic" w:eastAsia="Calibri" w:hAnsi="Century Gothic" w:cs="Arial"/>
        </w:rPr>
        <w:t>contact Victoria Police and/or Child Protection to arrange for the supervision, care and protection of the student.</w:t>
      </w:r>
    </w:p>
    <w:p w14:paraId="40D56FD8" w14:textId="77777777" w:rsidR="0050385F" w:rsidRPr="0050385F" w:rsidRDefault="0050385F" w:rsidP="0050385F">
      <w:pPr>
        <w:pStyle w:val="Heading2"/>
        <w:rPr>
          <w:rFonts w:ascii="Century Gothic" w:hAnsi="Century Gothic"/>
          <w:i/>
        </w:rPr>
      </w:pPr>
      <w:r w:rsidRPr="0050385F">
        <w:rPr>
          <w:rFonts w:ascii="Century Gothic" w:hAnsi="Century Gothic"/>
        </w:rPr>
        <w:t>Yard duty</w:t>
      </w:r>
    </w:p>
    <w:p w14:paraId="57308649" w14:textId="77777777" w:rsidR="0050385F" w:rsidRPr="0050385F" w:rsidRDefault="0050385F" w:rsidP="0050385F">
      <w:pPr>
        <w:spacing w:before="40" w:after="240"/>
        <w:jc w:val="both"/>
        <w:rPr>
          <w:rFonts w:ascii="Century Gothic" w:hAnsi="Century Gothic"/>
        </w:rPr>
      </w:pPr>
      <w:r w:rsidRPr="0050385F">
        <w:rPr>
          <w:rFonts w:ascii="Century Gothic" w:hAnsi="Century Gothic"/>
        </w:rPr>
        <w:t xml:space="preserve">All staff at Hastings Primary School are expected to assist with yard duty supervision and will be included in the weekly roster. </w:t>
      </w:r>
    </w:p>
    <w:p w14:paraId="7B9C9008" w14:textId="77777777" w:rsidR="0050385F" w:rsidRPr="0050385F" w:rsidRDefault="0050385F" w:rsidP="0050385F">
      <w:pPr>
        <w:spacing w:before="40" w:after="240"/>
        <w:jc w:val="both"/>
        <w:rPr>
          <w:rFonts w:ascii="Century Gothic" w:hAnsi="Century Gothic" w:cs="Arial"/>
        </w:rPr>
      </w:pPr>
      <w:r w:rsidRPr="0050385F">
        <w:rPr>
          <w:rFonts w:ascii="Century Gothic" w:hAnsi="Century Gothic" w:cs="Arial"/>
        </w:rPr>
        <w:t>The Assistant Principal is responsible for preparing and communicating the yard duty roster on a regular basis.  At Hastings Primary School, [school staff will be designated a specific yard duty area to supervise.</w:t>
      </w:r>
    </w:p>
    <w:p w14:paraId="2019AEB6" w14:textId="27CCE99D" w:rsidR="0050385F" w:rsidRPr="0050385F" w:rsidRDefault="0050385F" w:rsidP="0050385F">
      <w:pPr>
        <w:pStyle w:val="Heading2"/>
        <w:rPr>
          <w:rFonts w:ascii="Century Gothic" w:hAnsi="Century Gothic"/>
        </w:rPr>
      </w:pPr>
      <w:r w:rsidRPr="0050385F">
        <w:rPr>
          <w:rFonts w:ascii="Century Gothic" w:hAnsi="Century Gothic"/>
        </w:rPr>
        <w:t>Students leaving school premises</w:t>
      </w:r>
    </w:p>
    <w:p w14:paraId="14503537" w14:textId="77777777" w:rsidR="0050385F" w:rsidRPr="0050385F" w:rsidRDefault="0050385F" w:rsidP="0050385F">
      <w:pPr>
        <w:rPr>
          <w:rFonts w:ascii="Century Gothic" w:hAnsi="Century Gothic"/>
        </w:rPr>
      </w:pPr>
      <w:r w:rsidRPr="0050385F">
        <w:rPr>
          <w:rFonts w:ascii="Century Gothic" w:hAnsi="Century Gothic"/>
        </w:rPr>
        <w:t>The principal is responsible for approving any request for a student to leave the school premises during the day. Parents/Carers are required to sign the student out via the COMPASS kiosk located at the Administration front counter. The student/s will then be escorted to the office by a staff member.</w:t>
      </w:r>
    </w:p>
    <w:p w14:paraId="64164230" w14:textId="77777777" w:rsidR="0050385F" w:rsidRPr="0050385F" w:rsidRDefault="0050385F" w:rsidP="0050385F">
      <w:pPr>
        <w:spacing w:before="40" w:after="240"/>
        <w:jc w:val="both"/>
        <w:rPr>
          <w:rFonts w:ascii="Century Gothic" w:hAnsi="Century Gothic" w:cs="Arial"/>
          <w:b/>
          <w:bCs/>
        </w:rPr>
      </w:pPr>
      <w:r w:rsidRPr="0050385F">
        <w:rPr>
          <w:rFonts w:ascii="Century Gothic" w:hAnsi="Century Gothic" w:cs="Arial"/>
          <w:b/>
          <w:bCs/>
        </w:rPr>
        <w:t>Yard duty zones</w:t>
      </w:r>
    </w:p>
    <w:p w14:paraId="44F62904" w14:textId="057BABA8" w:rsidR="0050385F" w:rsidRPr="0050385F" w:rsidRDefault="0050385F" w:rsidP="0050385F">
      <w:pPr>
        <w:spacing w:before="40" w:after="240"/>
        <w:jc w:val="both"/>
        <w:rPr>
          <w:rFonts w:ascii="Century Gothic" w:hAnsi="Century Gothic" w:cs="Arial"/>
        </w:rPr>
      </w:pPr>
      <w:r w:rsidRPr="0050385F">
        <w:rPr>
          <w:rFonts w:ascii="Century Gothic" w:hAnsi="Century Gothic" w:cs="Arial"/>
        </w:rPr>
        <w:t>The designated yard duty areas for our school as at Term 3, 2026 are outlined in the table below.</w:t>
      </w:r>
    </w:p>
    <w:tbl>
      <w:tblPr>
        <w:tblStyle w:val="TableGrid"/>
        <w:tblW w:w="0" w:type="auto"/>
        <w:tblLook w:val="04A0" w:firstRow="1" w:lastRow="0" w:firstColumn="1" w:lastColumn="0" w:noHBand="0" w:noVBand="1"/>
      </w:tblPr>
      <w:tblGrid>
        <w:gridCol w:w="4508"/>
        <w:gridCol w:w="4508"/>
      </w:tblGrid>
      <w:tr w:rsidR="0050385F" w:rsidRPr="0050385F" w14:paraId="35D13EB5" w14:textId="76165079" w:rsidTr="00980FB3">
        <w:tc>
          <w:tcPr>
            <w:tcW w:w="4508" w:type="dxa"/>
          </w:tcPr>
          <w:p w14:paraId="329068C7" w14:textId="772258D0" w:rsidR="0050385F" w:rsidRPr="0050385F" w:rsidRDefault="0050385F" w:rsidP="006404A2">
            <w:pPr>
              <w:spacing w:before="40" w:after="240"/>
              <w:jc w:val="both"/>
              <w:rPr>
                <w:rFonts w:ascii="Century Gothic" w:hAnsi="Century Gothic" w:cs="Arial"/>
                <w:b/>
                <w:highlight w:val="yellow"/>
              </w:rPr>
            </w:pPr>
            <w:r w:rsidRPr="0050385F">
              <w:rPr>
                <w:rFonts w:ascii="Century Gothic" w:hAnsi="Century Gothic" w:cs="Arial"/>
                <w:b/>
              </w:rPr>
              <w:t>YARD Supervision Zones</w:t>
            </w:r>
          </w:p>
        </w:tc>
        <w:tc>
          <w:tcPr>
            <w:tcW w:w="4508" w:type="dxa"/>
          </w:tcPr>
          <w:p w14:paraId="511A2AE4" w14:textId="29C39873" w:rsidR="0050385F" w:rsidRPr="0050385F" w:rsidRDefault="0050385F" w:rsidP="006404A2">
            <w:pPr>
              <w:spacing w:before="40" w:after="240"/>
              <w:jc w:val="both"/>
              <w:rPr>
                <w:rFonts w:ascii="Century Gothic" w:hAnsi="Century Gothic" w:cs="Arial"/>
                <w:b/>
              </w:rPr>
            </w:pPr>
            <w:r w:rsidRPr="0050385F">
              <w:rPr>
                <w:rFonts w:ascii="Century Gothic" w:hAnsi="Century Gothic" w:cs="Arial"/>
                <w:b/>
              </w:rPr>
              <w:t>Year Level Playground</w:t>
            </w:r>
            <w:r>
              <w:rPr>
                <w:rFonts w:ascii="Century Gothic" w:hAnsi="Century Gothic" w:cs="Arial"/>
                <w:b/>
              </w:rPr>
              <w:t>s</w:t>
            </w:r>
          </w:p>
        </w:tc>
      </w:tr>
      <w:tr w:rsidR="0050385F" w:rsidRPr="0050385F" w14:paraId="73B045DA" w14:textId="73EC4D42" w:rsidTr="00980FB3">
        <w:tc>
          <w:tcPr>
            <w:tcW w:w="4508" w:type="dxa"/>
          </w:tcPr>
          <w:p w14:paraId="375F79AD" w14:textId="1702ED63" w:rsidR="0050385F" w:rsidRPr="0050385F" w:rsidRDefault="0050385F" w:rsidP="006404A2">
            <w:pPr>
              <w:spacing w:before="40" w:after="240"/>
              <w:jc w:val="both"/>
              <w:rPr>
                <w:rFonts w:ascii="Century Gothic" w:hAnsi="Century Gothic" w:cs="Arial"/>
              </w:rPr>
            </w:pPr>
            <w:r w:rsidRPr="0050385F">
              <w:rPr>
                <w:rFonts w:ascii="Century Gothic" w:hAnsi="Century Gothic" w:cs="Arial"/>
              </w:rPr>
              <w:t>EAST quadrant</w:t>
            </w:r>
          </w:p>
        </w:tc>
        <w:tc>
          <w:tcPr>
            <w:tcW w:w="4508" w:type="dxa"/>
          </w:tcPr>
          <w:p w14:paraId="4B5CD469" w14:textId="73DE0649" w:rsidR="0050385F" w:rsidRPr="0050385F" w:rsidRDefault="0050385F" w:rsidP="006404A2">
            <w:pPr>
              <w:spacing w:before="40" w:after="240"/>
              <w:jc w:val="both"/>
              <w:rPr>
                <w:rFonts w:ascii="Century Gothic" w:hAnsi="Century Gothic" w:cs="Arial"/>
              </w:rPr>
            </w:pPr>
            <w:r w:rsidRPr="0050385F">
              <w:rPr>
                <w:rFonts w:ascii="Century Gothic" w:hAnsi="Century Gothic" w:cs="Arial"/>
              </w:rPr>
              <w:t>Yr. F – 2 play</w:t>
            </w:r>
            <w:r>
              <w:rPr>
                <w:rFonts w:ascii="Century Gothic" w:hAnsi="Century Gothic" w:cs="Arial"/>
              </w:rPr>
              <w:t xml:space="preserve"> </w:t>
            </w:r>
            <w:r w:rsidRPr="0050385F">
              <w:rPr>
                <w:rFonts w:ascii="Century Gothic" w:hAnsi="Century Gothic" w:cs="Arial"/>
              </w:rPr>
              <w:t>ground</w:t>
            </w:r>
          </w:p>
        </w:tc>
      </w:tr>
      <w:tr w:rsidR="0050385F" w:rsidRPr="0050385F" w14:paraId="3C3CEEFC" w14:textId="434DAEAA" w:rsidTr="00980FB3">
        <w:tc>
          <w:tcPr>
            <w:tcW w:w="4508" w:type="dxa"/>
          </w:tcPr>
          <w:p w14:paraId="4C74B98D" w14:textId="57BA5C9B" w:rsidR="0050385F" w:rsidRPr="0050385F" w:rsidRDefault="0050385F" w:rsidP="006404A2">
            <w:pPr>
              <w:spacing w:before="40" w:after="240"/>
              <w:jc w:val="both"/>
              <w:rPr>
                <w:rFonts w:ascii="Century Gothic" w:hAnsi="Century Gothic" w:cs="Arial"/>
              </w:rPr>
            </w:pPr>
            <w:r w:rsidRPr="0050385F">
              <w:rPr>
                <w:rFonts w:ascii="Century Gothic" w:hAnsi="Century Gothic" w:cs="Arial"/>
              </w:rPr>
              <w:t>WEST Quadrant</w:t>
            </w:r>
          </w:p>
        </w:tc>
        <w:tc>
          <w:tcPr>
            <w:tcW w:w="4508" w:type="dxa"/>
          </w:tcPr>
          <w:p w14:paraId="16328687" w14:textId="27A4101D" w:rsidR="0050385F" w:rsidRPr="0050385F" w:rsidRDefault="0050385F" w:rsidP="006404A2">
            <w:pPr>
              <w:spacing w:before="40" w:after="240"/>
              <w:jc w:val="both"/>
              <w:rPr>
                <w:rFonts w:ascii="Century Gothic" w:hAnsi="Century Gothic" w:cs="Arial"/>
              </w:rPr>
            </w:pPr>
            <w:r w:rsidRPr="0050385F">
              <w:rPr>
                <w:rFonts w:ascii="Century Gothic" w:hAnsi="Century Gothic" w:cs="Arial"/>
              </w:rPr>
              <w:t>Yr. 2 – 4 play</w:t>
            </w:r>
            <w:r>
              <w:rPr>
                <w:rFonts w:ascii="Century Gothic" w:hAnsi="Century Gothic" w:cs="Arial"/>
              </w:rPr>
              <w:t xml:space="preserve"> </w:t>
            </w:r>
            <w:r w:rsidRPr="0050385F">
              <w:rPr>
                <w:rFonts w:ascii="Century Gothic" w:hAnsi="Century Gothic" w:cs="Arial"/>
              </w:rPr>
              <w:t>ground</w:t>
            </w:r>
          </w:p>
        </w:tc>
      </w:tr>
      <w:tr w:rsidR="0050385F" w:rsidRPr="0050385F" w14:paraId="1A90305C" w14:textId="2B5FA98F" w:rsidTr="00980FB3">
        <w:tc>
          <w:tcPr>
            <w:tcW w:w="4508" w:type="dxa"/>
          </w:tcPr>
          <w:p w14:paraId="08A91BC8" w14:textId="6461AF40" w:rsidR="0050385F" w:rsidRPr="0050385F" w:rsidRDefault="0050385F" w:rsidP="006404A2">
            <w:pPr>
              <w:spacing w:before="40" w:after="240"/>
              <w:jc w:val="both"/>
              <w:rPr>
                <w:rFonts w:ascii="Century Gothic" w:hAnsi="Century Gothic" w:cs="Arial"/>
              </w:rPr>
            </w:pPr>
            <w:r w:rsidRPr="0050385F">
              <w:rPr>
                <w:rFonts w:ascii="Century Gothic" w:hAnsi="Century Gothic" w:cs="Arial"/>
              </w:rPr>
              <w:t>Main Oval [seasonal]</w:t>
            </w:r>
          </w:p>
        </w:tc>
        <w:tc>
          <w:tcPr>
            <w:tcW w:w="4508" w:type="dxa"/>
          </w:tcPr>
          <w:p w14:paraId="0FF8957D" w14:textId="5C0AEA19" w:rsidR="0050385F" w:rsidRPr="0050385F" w:rsidRDefault="0050385F" w:rsidP="006404A2">
            <w:pPr>
              <w:spacing w:before="40" w:after="240"/>
              <w:jc w:val="both"/>
              <w:rPr>
                <w:rFonts w:ascii="Century Gothic" w:hAnsi="Century Gothic" w:cs="Arial"/>
              </w:rPr>
            </w:pPr>
            <w:r w:rsidRPr="0050385F">
              <w:rPr>
                <w:rFonts w:ascii="Century Gothic" w:hAnsi="Century Gothic" w:cs="Arial"/>
              </w:rPr>
              <w:t>Yr. 4 – 6 play</w:t>
            </w:r>
            <w:r>
              <w:rPr>
                <w:rFonts w:ascii="Century Gothic" w:hAnsi="Century Gothic" w:cs="Arial"/>
              </w:rPr>
              <w:t xml:space="preserve"> </w:t>
            </w:r>
            <w:r w:rsidRPr="0050385F">
              <w:rPr>
                <w:rFonts w:ascii="Century Gothic" w:hAnsi="Century Gothic" w:cs="Arial"/>
              </w:rPr>
              <w:t>ground</w:t>
            </w:r>
          </w:p>
        </w:tc>
      </w:tr>
    </w:tbl>
    <w:p w14:paraId="33996E37" w14:textId="05F6747D" w:rsidR="0050385F" w:rsidRPr="00382C3B" w:rsidRDefault="00AC43F0" w:rsidP="0050385F">
      <w:pPr>
        <w:spacing w:before="40" w:after="240"/>
        <w:jc w:val="both"/>
        <w:rPr>
          <w:rFonts w:cs="Arial"/>
        </w:rPr>
      </w:pPr>
      <w:r w:rsidRPr="00CD0300">
        <w:rPr>
          <w:rFonts w:cs="Arial"/>
          <w:noProof/>
          <w:lang w:eastAsia="en-AU"/>
        </w:rPr>
        <w:lastRenderedPageBreak/>
        <mc:AlternateContent>
          <mc:Choice Requires="wps">
            <w:drawing>
              <wp:anchor distT="45720" distB="45720" distL="114300" distR="114300" simplePos="0" relativeHeight="251659264" behindDoc="0" locked="0" layoutInCell="1" allowOverlap="1" wp14:anchorId="44DCE3A4" wp14:editId="0CD1DEED">
                <wp:simplePos x="0" y="0"/>
                <wp:positionH relativeFrom="margin">
                  <wp:align>right</wp:align>
                </wp:positionH>
                <wp:positionV relativeFrom="paragraph">
                  <wp:posOffset>328930</wp:posOffset>
                </wp:positionV>
                <wp:extent cx="6200775" cy="36480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648075"/>
                        </a:xfrm>
                        <a:prstGeom prst="rect">
                          <a:avLst/>
                        </a:prstGeom>
                        <a:solidFill>
                          <a:srgbClr val="FFFFFF"/>
                        </a:solidFill>
                        <a:ln w="9525">
                          <a:solidFill>
                            <a:srgbClr val="000000"/>
                          </a:solidFill>
                          <a:miter lim="800000"/>
                          <a:headEnd/>
                          <a:tailEnd/>
                        </a:ln>
                      </wps:spPr>
                      <wps:txbx>
                        <w:txbxContent>
                          <w:p w14:paraId="6AB9CF53" w14:textId="77777777" w:rsidR="0050385F" w:rsidRDefault="0050385F" w:rsidP="0050385F"/>
                          <w:p w14:paraId="09903079" w14:textId="77777777" w:rsidR="0050385F" w:rsidRDefault="0050385F" w:rsidP="0050385F"/>
                          <w:p w14:paraId="7BA05670" w14:textId="77777777" w:rsidR="0050385F" w:rsidRPr="00872B3F" w:rsidRDefault="0050385F" w:rsidP="0050385F">
                            <w:pPr>
                              <w:jc w:val="center"/>
                              <w:rPr>
                                <w:b/>
                              </w:rPr>
                            </w:pPr>
                            <w:r w:rsidRPr="00872B3F">
                              <w:rPr>
                                <w:b/>
                              </w:rPr>
                              <w:t>INSERT SCHOOL MAP WITH ZONES MARKED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DCE3A4" id="_x0000_t202" coordsize="21600,21600" o:spt="202" path="m,l,21600r21600,l21600,xe">
                <v:stroke joinstyle="miter"/>
                <v:path gradientshapeok="t" o:connecttype="rect"/>
              </v:shapetype>
              <v:shape id="Text Box 2" o:spid="_x0000_s1026" type="#_x0000_t202" style="position:absolute;left:0;text-align:left;margin-left:437.05pt;margin-top:25.9pt;width:488.25pt;height:287.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d0vDwIAACAEAAAOAAAAZHJzL2Uyb0RvYy54bWysU9tu2zAMfR+wfxD0vtjJkjQ14hRdugwD&#10;ugvQ7QNkWY6FSaImKbGzry8lu2l2exmmB4EUqUPykFzf9FqRo3BeginpdJJTIgyHWpp9Sb9+2b1a&#10;UeIDMzVTYERJT8LTm83LF+vOFmIGLahaOIIgxhedLWkbgi2yzPNWaOYnYIVBYwNOs4Cq22e1Yx2i&#10;a5XN8nyZdeBq64AL7/H1bjDSTcJvGsHDp6bxIhBVUswtpNulu4p3tlmzYu+YbSUf02D/kIVm0mDQ&#10;M9QdC4wcnPwNSkvuwEMTJhx0Bk0juUg1YDXT/JdqHlpmRaoFyfH2TJP/f7D84/HBfnYk9G+gxwam&#10;Iry9B/7NEwPblpm9uHUOulawGgNPI2VZZ30xfo1U+8JHkKr7ADU2mR0CJKC+cTqygnUSRMcGnM6k&#10;iz4Qjo9LbOPV1YISjrbXy/kqRyXGYMXTd+t8eCdAkyiU1GFXEzw73vswuD65xGgelKx3UqmkuH21&#10;VY4cGU7ALp0R/Sc3ZUhX0uvFbDEw8FeIPJ0/QWgZcJSV1CVdnZ1YEXl7a+o0aIFJNchYnTIjkZG7&#10;gcXQVz06RkIrqE9IqYNhZHHFUGjB/aCkw3Etqf9+YE5Qot4bbMv1dD6P852U+eJqhoq7tFSXFmY4&#10;QpU0UDKI25B2IhJm4Bbb18hE7HMmY644hqk148rEOb/Uk9fzYm8eAQAA//8DAFBLAwQUAAYACAAA&#10;ACEA7eXxTt4AAAAHAQAADwAAAGRycy9kb3ducmV2LnhtbEzPwU7DMAwG4DsS7xAZiQti6TaWbaXu&#10;hJBA7AYDwTVrsrYicUqTdeXtMSc4Wr/1+3OxGb0Tg+1jGwhhOslAWKqCaalGeHt9uF6BiEmT0S6Q&#10;Rfi2ETbl+VmhcxNO9GKHXaoFl1DMNUKTUpdLGavGeh0nobPE2SH0Xice+1qaXp+43Ds5yzIlvW6J&#10;LzS6s/eNrT53R4+wunkaPuJ2/vxeqYNbp6vl8PjVI15ejHe3IJId098y/PKZDiWb9uFIJgqHwI8k&#10;hMWU/Zyul2oBYo+gZmoOsizkf3/5AwAA//8DAFBLAQItABQABgAIAAAAIQC2gziS/gAAAOEBAAAT&#10;AAAAAAAAAAAAAAAAAAAAAABbQ29udGVudF9UeXBlc10ueG1sUEsBAi0AFAAGAAgAAAAhADj9If/W&#10;AAAAlAEAAAsAAAAAAAAAAAAAAAAALwEAAF9yZWxzLy5yZWxzUEsBAi0AFAAGAAgAAAAhAOLx3S8P&#10;AgAAIAQAAA4AAAAAAAAAAAAAAAAALgIAAGRycy9lMm9Eb2MueG1sUEsBAi0AFAAGAAgAAAAhAO3l&#10;8U7eAAAABwEAAA8AAAAAAAAAAAAAAAAAaQQAAGRycy9kb3ducmV2LnhtbFBLBQYAAAAABAAEAPMA&#10;AAB0BQAAAAA=&#10;">
                <v:textbox>
                  <w:txbxContent>
                    <w:p w14:paraId="6AB9CF53" w14:textId="77777777" w:rsidR="0050385F" w:rsidRDefault="0050385F" w:rsidP="0050385F"/>
                    <w:p w14:paraId="09903079" w14:textId="77777777" w:rsidR="0050385F" w:rsidRDefault="0050385F" w:rsidP="0050385F"/>
                    <w:p w14:paraId="7BA05670" w14:textId="77777777" w:rsidR="0050385F" w:rsidRPr="00872B3F" w:rsidRDefault="0050385F" w:rsidP="0050385F">
                      <w:pPr>
                        <w:jc w:val="center"/>
                        <w:rPr>
                          <w:b/>
                        </w:rPr>
                      </w:pPr>
                      <w:r w:rsidRPr="00872B3F">
                        <w:rPr>
                          <w:b/>
                        </w:rPr>
                        <w:t>INSERT SCHOOL MAP WITH ZONES MARKED</w:t>
                      </w:r>
                    </w:p>
                  </w:txbxContent>
                </v:textbox>
                <w10:wrap type="square" anchorx="margin"/>
              </v:shape>
            </w:pict>
          </mc:Fallback>
        </mc:AlternateContent>
      </w:r>
    </w:p>
    <w:p w14:paraId="22794363" w14:textId="77777777" w:rsidR="0050385F" w:rsidRDefault="0050385F" w:rsidP="0050385F">
      <w:pPr>
        <w:spacing w:before="40" w:after="240"/>
        <w:jc w:val="both"/>
        <w:rPr>
          <w:rFonts w:cs="Arial"/>
          <w:b/>
          <w:bCs/>
        </w:rPr>
      </w:pPr>
    </w:p>
    <w:p w14:paraId="2025F8EB" w14:textId="62C7B50B" w:rsidR="0050385F" w:rsidRPr="00AC43F0" w:rsidRDefault="0050385F" w:rsidP="0050385F">
      <w:pPr>
        <w:spacing w:before="40" w:after="240"/>
        <w:jc w:val="both"/>
        <w:rPr>
          <w:rFonts w:ascii="Century Gothic" w:hAnsi="Century Gothic" w:cs="Arial"/>
          <w:b/>
          <w:bCs/>
        </w:rPr>
      </w:pPr>
      <w:r w:rsidRPr="00AC43F0">
        <w:rPr>
          <w:rFonts w:ascii="Century Gothic" w:hAnsi="Century Gothic" w:cs="Arial"/>
          <w:b/>
          <w:bCs/>
        </w:rPr>
        <w:t xml:space="preserve">Yard duty equipment </w:t>
      </w:r>
    </w:p>
    <w:p w14:paraId="6BCB070A" w14:textId="77777777" w:rsidR="0050385F" w:rsidRPr="00AC43F0" w:rsidRDefault="0050385F" w:rsidP="0050385F">
      <w:pPr>
        <w:spacing w:before="40" w:after="240"/>
        <w:jc w:val="both"/>
        <w:rPr>
          <w:rFonts w:ascii="Century Gothic" w:hAnsi="Century Gothic" w:cs="Arial"/>
        </w:rPr>
      </w:pPr>
      <w:r w:rsidRPr="00AC43F0">
        <w:rPr>
          <w:rFonts w:ascii="Century Gothic" w:hAnsi="Century Gothic"/>
        </w:rPr>
        <w:t>School staff must:</w:t>
      </w:r>
    </w:p>
    <w:p w14:paraId="66DA0942" w14:textId="77777777" w:rsidR="0050385F" w:rsidRPr="00AC43F0" w:rsidRDefault="0050385F" w:rsidP="0050385F">
      <w:pPr>
        <w:pStyle w:val="ListParagraph"/>
        <w:numPr>
          <w:ilvl w:val="0"/>
          <w:numId w:val="19"/>
        </w:numPr>
        <w:spacing w:before="40" w:after="240"/>
        <w:jc w:val="both"/>
        <w:rPr>
          <w:rFonts w:ascii="Century Gothic" w:eastAsiaTheme="minorEastAsia" w:hAnsi="Century Gothic"/>
          <w:color w:val="000000" w:themeColor="text1"/>
        </w:rPr>
      </w:pPr>
      <w:r w:rsidRPr="00AC43F0">
        <w:rPr>
          <w:rFonts w:ascii="Century Gothic" w:eastAsia="Calibri" w:hAnsi="Century Gothic" w:cs="Calibri"/>
          <w:color w:val="000000" w:themeColor="text1"/>
        </w:rPr>
        <w:t>wear a provided hi-vis vest whilst on yard duty. Spare hi-vis vests will be stored in the Admin building with the yard duty folders.</w:t>
      </w:r>
    </w:p>
    <w:p w14:paraId="55A22847" w14:textId="77777777" w:rsidR="0050385F" w:rsidRPr="00AC43F0" w:rsidRDefault="0050385F" w:rsidP="0050385F">
      <w:pPr>
        <w:pStyle w:val="ListParagraph"/>
        <w:numPr>
          <w:ilvl w:val="0"/>
          <w:numId w:val="19"/>
        </w:numPr>
        <w:spacing w:before="40" w:after="240"/>
        <w:jc w:val="both"/>
        <w:rPr>
          <w:rFonts w:ascii="Century Gothic" w:hAnsi="Century Gothic" w:cs="Arial"/>
        </w:rPr>
      </w:pPr>
      <w:r w:rsidRPr="00AC43F0">
        <w:rPr>
          <w:rFonts w:ascii="Century Gothic" w:hAnsi="Century Gothic" w:cs="Arial"/>
        </w:rPr>
        <w:t>carry the yard duty folder [containing basic first aid items] at all times during supervision. The yard duty folder will be stored in the Admin building outside the principal office.</w:t>
      </w:r>
    </w:p>
    <w:p w14:paraId="48F01CEF" w14:textId="77777777" w:rsidR="0050385F" w:rsidRPr="00AC43F0" w:rsidRDefault="0050385F" w:rsidP="0050385F">
      <w:pPr>
        <w:pStyle w:val="ListParagraph"/>
        <w:numPr>
          <w:ilvl w:val="0"/>
          <w:numId w:val="19"/>
        </w:numPr>
        <w:spacing w:before="40" w:after="240"/>
        <w:jc w:val="both"/>
        <w:rPr>
          <w:rFonts w:ascii="Century Gothic" w:hAnsi="Century Gothic" w:cs="Arial"/>
        </w:rPr>
      </w:pPr>
      <w:r w:rsidRPr="00AC43F0">
        <w:rPr>
          <w:rFonts w:ascii="Century Gothic" w:hAnsi="Century Gothic" w:cs="Arial"/>
        </w:rPr>
        <w:t xml:space="preserve">Be familiar with the yard duty information pack containing student health and safety information stored [inside the folder]. </w:t>
      </w:r>
    </w:p>
    <w:p w14:paraId="3E92E14E" w14:textId="77777777" w:rsidR="0050385F" w:rsidRPr="00AC43F0" w:rsidRDefault="0050385F" w:rsidP="0050385F">
      <w:pPr>
        <w:spacing w:before="40" w:after="240"/>
        <w:jc w:val="both"/>
        <w:rPr>
          <w:rFonts w:ascii="Century Gothic" w:hAnsi="Century Gothic" w:cs="Arial"/>
        </w:rPr>
      </w:pPr>
      <w:r w:rsidRPr="00AC43F0">
        <w:rPr>
          <w:rFonts w:ascii="Century Gothic" w:hAnsi="Century Gothic" w:cs="Arial"/>
        </w:rPr>
        <w:t xml:space="preserve">Yard duty equipment must be returned after the period of supervision or handed to the relieving staff member. </w:t>
      </w:r>
    </w:p>
    <w:p w14:paraId="23DA3711" w14:textId="77777777" w:rsidR="0050385F" w:rsidRPr="00AC43F0" w:rsidRDefault="0050385F" w:rsidP="0050385F">
      <w:pPr>
        <w:spacing w:before="40" w:after="240"/>
        <w:jc w:val="both"/>
        <w:rPr>
          <w:rFonts w:ascii="Century Gothic" w:hAnsi="Century Gothic" w:cs="Arial"/>
          <w:b/>
          <w:bCs/>
        </w:rPr>
      </w:pPr>
      <w:r w:rsidRPr="00AC43F0">
        <w:rPr>
          <w:rFonts w:ascii="Century Gothic" w:hAnsi="Century Gothic" w:cs="Arial"/>
          <w:b/>
          <w:bCs/>
        </w:rPr>
        <w:t xml:space="preserve">Yard duty responsibilities </w:t>
      </w:r>
    </w:p>
    <w:p w14:paraId="057F56D4" w14:textId="77777777" w:rsidR="0050385F" w:rsidRPr="00AC43F0" w:rsidRDefault="0050385F" w:rsidP="0050385F">
      <w:pPr>
        <w:spacing w:before="40" w:after="240"/>
        <w:jc w:val="both"/>
        <w:rPr>
          <w:rFonts w:ascii="Century Gothic" w:hAnsi="Century Gothic" w:cs="Arial"/>
        </w:rPr>
      </w:pPr>
      <w:r w:rsidRPr="00AC43F0">
        <w:rPr>
          <w:rFonts w:ascii="Century Gothic" w:hAnsi="Century Gothic" w:cs="Arial"/>
        </w:rPr>
        <w:t xml:space="preserve">Staff who are rostered for yard duty must remain in the designated area until they are replaced by a relieving staff member. </w:t>
      </w:r>
    </w:p>
    <w:p w14:paraId="0132B9B8" w14:textId="77777777" w:rsidR="0050385F" w:rsidRPr="00AC43F0" w:rsidRDefault="0050385F" w:rsidP="0050385F">
      <w:pPr>
        <w:spacing w:before="40" w:after="240"/>
        <w:jc w:val="both"/>
        <w:rPr>
          <w:rFonts w:ascii="Century Gothic" w:hAnsi="Century Gothic" w:cs="Arial"/>
        </w:rPr>
      </w:pPr>
      <w:r w:rsidRPr="00AC43F0">
        <w:rPr>
          <w:rFonts w:ascii="Century Gothic" w:hAnsi="Century Gothic" w:cs="Arial"/>
        </w:rPr>
        <w:t xml:space="preserve">During yard duty, supervising school staff must: </w:t>
      </w:r>
    </w:p>
    <w:p w14:paraId="120B6BE3" w14:textId="1046A3EC" w:rsidR="0050385F" w:rsidRPr="005A2879" w:rsidRDefault="0050385F" w:rsidP="0050385F">
      <w:pPr>
        <w:pStyle w:val="ListParagraph"/>
        <w:numPr>
          <w:ilvl w:val="0"/>
          <w:numId w:val="15"/>
        </w:numPr>
        <w:spacing w:before="40" w:after="240"/>
        <w:jc w:val="both"/>
        <w:rPr>
          <w:rFonts w:ascii="Century Gothic" w:hAnsi="Century Gothic" w:cs="Arial"/>
          <w:szCs w:val="20"/>
        </w:rPr>
      </w:pPr>
      <w:r w:rsidRPr="005A2879">
        <w:rPr>
          <w:rFonts w:ascii="Century Gothic" w:hAnsi="Century Gothic" w:cs="Arial"/>
          <w:szCs w:val="20"/>
        </w:rPr>
        <w:t xml:space="preserve">methodically move around the designated zone ensuring active supervision of all students </w:t>
      </w:r>
    </w:p>
    <w:p w14:paraId="5B36A51A" w14:textId="77777777" w:rsidR="0050385F" w:rsidRPr="005A2879" w:rsidRDefault="0050385F" w:rsidP="0050385F">
      <w:pPr>
        <w:pStyle w:val="ListParagraph"/>
        <w:numPr>
          <w:ilvl w:val="0"/>
          <w:numId w:val="15"/>
        </w:numPr>
        <w:spacing w:before="40" w:after="240"/>
        <w:jc w:val="both"/>
        <w:rPr>
          <w:rFonts w:ascii="Century Gothic" w:hAnsi="Century Gothic" w:cs="Arial"/>
          <w:szCs w:val="20"/>
        </w:rPr>
      </w:pPr>
      <w:r w:rsidRPr="005A2879">
        <w:rPr>
          <w:rFonts w:ascii="Century Gothic" w:hAnsi="Century Gothic" w:cs="Arial"/>
          <w:szCs w:val="20"/>
        </w:rPr>
        <w:t xml:space="preserve">where safe to do so, approach any unknown visitor who is observed on school grounds without a clear legitimate purpose, and ensure they have a visitor pass and have signed in (excluding drop off and collection periods) </w:t>
      </w:r>
    </w:p>
    <w:p w14:paraId="5A68C048" w14:textId="539954DD" w:rsidR="0050385F" w:rsidRPr="005A2879" w:rsidRDefault="0050385F" w:rsidP="0050385F">
      <w:pPr>
        <w:pStyle w:val="ListParagraph"/>
        <w:numPr>
          <w:ilvl w:val="0"/>
          <w:numId w:val="15"/>
        </w:numPr>
        <w:spacing w:before="40" w:after="240"/>
        <w:jc w:val="both"/>
        <w:rPr>
          <w:rFonts w:ascii="Century Gothic" w:hAnsi="Century Gothic"/>
          <w:szCs w:val="20"/>
        </w:rPr>
      </w:pPr>
      <w:r w:rsidRPr="005A2879">
        <w:rPr>
          <w:rFonts w:ascii="Century Gothic" w:eastAsia="Calibri" w:hAnsi="Century Gothic" w:cs="Calibri"/>
          <w:szCs w:val="20"/>
        </w:rPr>
        <w:t>ensure students only use their designated year level playground</w:t>
      </w:r>
      <w:r w:rsidR="00AC43F0" w:rsidRPr="005A2879">
        <w:rPr>
          <w:rFonts w:ascii="Century Gothic" w:eastAsia="Calibri" w:hAnsi="Century Gothic" w:cs="Calibri"/>
          <w:szCs w:val="20"/>
        </w:rPr>
        <w:t>s</w:t>
      </w:r>
    </w:p>
    <w:p w14:paraId="7FA5669D" w14:textId="77777777" w:rsidR="0050385F" w:rsidRPr="005A2879" w:rsidRDefault="0050385F" w:rsidP="0050385F">
      <w:pPr>
        <w:pStyle w:val="ListParagraph"/>
        <w:numPr>
          <w:ilvl w:val="0"/>
          <w:numId w:val="15"/>
        </w:numPr>
        <w:spacing w:before="40" w:after="240"/>
        <w:jc w:val="both"/>
        <w:rPr>
          <w:rFonts w:ascii="Century Gothic" w:hAnsi="Century Gothic" w:cs="Arial"/>
          <w:szCs w:val="20"/>
        </w:rPr>
      </w:pPr>
      <w:r w:rsidRPr="005A2879">
        <w:rPr>
          <w:rFonts w:ascii="Century Gothic" w:hAnsi="Century Gothic" w:cs="Arial"/>
          <w:szCs w:val="20"/>
        </w:rPr>
        <w:t>be alert and vigilant</w:t>
      </w:r>
    </w:p>
    <w:p w14:paraId="075E9AC9" w14:textId="77777777" w:rsidR="0050385F" w:rsidRPr="005A2879" w:rsidRDefault="0050385F" w:rsidP="0050385F">
      <w:pPr>
        <w:pStyle w:val="ListParagraph"/>
        <w:numPr>
          <w:ilvl w:val="0"/>
          <w:numId w:val="15"/>
        </w:numPr>
        <w:spacing w:before="40" w:after="240"/>
        <w:jc w:val="both"/>
        <w:rPr>
          <w:rFonts w:ascii="Century Gothic" w:hAnsi="Century Gothic" w:cs="Arial"/>
          <w:szCs w:val="20"/>
        </w:rPr>
      </w:pPr>
      <w:r w:rsidRPr="005A2879">
        <w:rPr>
          <w:rFonts w:ascii="Century Gothic" w:hAnsi="Century Gothic" w:cs="Arial"/>
          <w:szCs w:val="20"/>
        </w:rPr>
        <w:lastRenderedPageBreak/>
        <w:t>intervene immediately if potentially dangerous or inappropriate behaviour is observed in the yard</w:t>
      </w:r>
    </w:p>
    <w:p w14:paraId="5364CD56" w14:textId="77777777" w:rsidR="0050385F" w:rsidRPr="005A2879" w:rsidRDefault="0050385F" w:rsidP="0050385F">
      <w:pPr>
        <w:pStyle w:val="ListParagraph"/>
        <w:numPr>
          <w:ilvl w:val="0"/>
          <w:numId w:val="15"/>
        </w:numPr>
        <w:spacing w:before="40" w:after="240"/>
        <w:jc w:val="both"/>
        <w:rPr>
          <w:rFonts w:ascii="Century Gothic" w:hAnsi="Century Gothic" w:cs="Arial"/>
          <w:szCs w:val="20"/>
        </w:rPr>
      </w:pPr>
      <w:r w:rsidRPr="005A2879">
        <w:rPr>
          <w:rFonts w:ascii="Century Gothic" w:hAnsi="Century Gothic" w:cs="Arial"/>
          <w:szCs w:val="20"/>
        </w:rPr>
        <w:t>enforce behavioural standards and implement appropriate consequences for breaches of safety rules, in accordance with any relevant disciplinary measures set out in the school’s Student Engagement &amp; Wellbeing policy</w:t>
      </w:r>
    </w:p>
    <w:p w14:paraId="5D263E8C" w14:textId="77777777" w:rsidR="0050385F" w:rsidRPr="005A2879" w:rsidRDefault="0050385F" w:rsidP="0050385F">
      <w:pPr>
        <w:pStyle w:val="ListParagraph"/>
        <w:numPr>
          <w:ilvl w:val="0"/>
          <w:numId w:val="15"/>
        </w:numPr>
        <w:spacing w:before="40" w:after="240"/>
        <w:jc w:val="both"/>
        <w:rPr>
          <w:rFonts w:ascii="Century Gothic" w:hAnsi="Century Gothic" w:cs="Arial"/>
          <w:szCs w:val="20"/>
        </w:rPr>
      </w:pPr>
      <w:r w:rsidRPr="005A2879">
        <w:rPr>
          <w:rFonts w:ascii="Century Gothic" w:hAnsi="Century Gothic" w:cs="Arial"/>
          <w:szCs w:val="20"/>
        </w:rPr>
        <w:t xml:space="preserve">ensure that students who require first aid assistance receive it as soon as practicable </w:t>
      </w:r>
    </w:p>
    <w:p w14:paraId="1F3A66B0" w14:textId="77777777" w:rsidR="0050385F" w:rsidRPr="005A2879" w:rsidRDefault="0050385F" w:rsidP="0050385F">
      <w:pPr>
        <w:pStyle w:val="ListParagraph"/>
        <w:numPr>
          <w:ilvl w:val="0"/>
          <w:numId w:val="15"/>
        </w:numPr>
        <w:spacing w:before="40" w:after="240"/>
        <w:jc w:val="both"/>
        <w:rPr>
          <w:rFonts w:ascii="Century Gothic" w:hAnsi="Century Gothic" w:cs="Arial"/>
          <w:szCs w:val="20"/>
        </w:rPr>
      </w:pPr>
      <w:r w:rsidRPr="005A2879">
        <w:rPr>
          <w:rFonts w:ascii="Century Gothic" w:hAnsi="Century Gothic" w:cs="Arial"/>
          <w:szCs w:val="20"/>
        </w:rPr>
        <w:t>log any incidents or near misses as appropriate on Compass.</w:t>
      </w:r>
    </w:p>
    <w:p w14:paraId="1E824202" w14:textId="77777777" w:rsidR="0050385F" w:rsidRPr="005A2879" w:rsidRDefault="0050385F" w:rsidP="0050385F">
      <w:pPr>
        <w:spacing w:before="40" w:after="240"/>
        <w:jc w:val="both"/>
        <w:rPr>
          <w:rFonts w:ascii="Century Gothic" w:hAnsi="Century Gothic" w:cs="Arial"/>
          <w:szCs w:val="20"/>
        </w:rPr>
      </w:pPr>
      <w:r w:rsidRPr="005A2879">
        <w:rPr>
          <w:rFonts w:ascii="Century Gothic" w:hAnsi="Century Gothic" w:cs="Arial"/>
          <w:szCs w:val="20"/>
        </w:rPr>
        <w:t>If being relieved of their yard duty shift by another staff member (for example, where the shift is ‘split’ into 2 consecutive time periods), the staff member must ensure that a brief but adequate verbal ‘handover’ is given to the relieving staff member in relation to any issues which may have arisen during the first shift.</w:t>
      </w:r>
    </w:p>
    <w:p w14:paraId="062B18ED" w14:textId="37D7C094" w:rsidR="0050385F" w:rsidRPr="005A2879" w:rsidRDefault="0050385F" w:rsidP="0050385F">
      <w:pPr>
        <w:spacing w:before="40" w:after="240"/>
        <w:jc w:val="both"/>
        <w:rPr>
          <w:rFonts w:ascii="Century Gothic" w:hAnsi="Century Gothic" w:cs="Arial"/>
          <w:szCs w:val="20"/>
        </w:rPr>
      </w:pPr>
      <w:r w:rsidRPr="005A2879">
        <w:rPr>
          <w:rFonts w:ascii="Century Gothic" w:hAnsi="Century Gothic" w:cs="Arial"/>
          <w:szCs w:val="20"/>
        </w:rPr>
        <w:t>If the supervising staff member is unable to conduct yard duty at the designated time, they should</w:t>
      </w:r>
      <w:r w:rsidRPr="005A2879">
        <w:rPr>
          <w:rFonts w:ascii="Century Gothic" w:hAnsi="Century Gothic" w:cs="Arial"/>
          <w:b/>
          <w:szCs w:val="20"/>
        </w:rPr>
        <w:t xml:space="preserve"> </w:t>
      </w:r>
      <w:r w:rsidRPr="005A2879">
        <w:rPr>
          <w:rFonts w:ascii="Century Gothic" w:hAnsi="Century Gothic" w:cs="Arial"/>
          <w:szCs w:val="20"/>
        </w:rPr>
        <w:t>contact the coordinating Principal</w:t>
      </w:r>
      <w:r w:rsidRPr="005A2879">
        <w:rPr>
          <w:rFonts w:ascii="Century Gothic" w:hAnsi="Century Gothic" w:cs="Arial"/>
          <w:b/>
          <w:szCs w:val="20"/>
        </w:rPr>
        <w:t xml:space="preserve"> </w:t>
      </w:r>
      <w:r w:rsidR="005A2879" w:rsidRPr="005A2879">
        <w:rPr>
          <w:rFonts w:ascii="Century Gothic" w:hAnsi="Century Gothic" w:cs="Arial"/>
          <w:bCs/>
          <w:szCs w:val="20"/>
        </w:rPr>
        <w:t>class member</w:t>
      </w:r>
      <w:r w:rsidR="005A2879">
        <w:rPr>
          <w:rFonts w:ascii="Century Gothic" w:hAnsi="Century Gothic" w:cs="Arial"/>
          <w:b/>
          <w:szCs w:val="20"/>
        </w:rPr>
        <w:t xml:space="preserve"> </w:t>
      </w:r>
      <w:r w:rsidRPr="005A2879">
        <w:rPr>
          <w:rFonts w:ascii="Century Gothic" w:hAnsi="Century Gothic" w:cs="Arial"/>
          <w:szCs w:val="20"/>
        </w:rPr>
        <w:t>with as much notice as possible prior to the relevant yard duty shift to ensure that alternative arrangements are made.</w:t>
      </w:r>
    </w:p>
    <w:p w14:paraId="3E67F98A" w14:textId="253BD582" w:rsidR="0050385F" w:rsidRPr="005A2879" w:rsidRDefault="0050385F" w:rsidP="0050385F">
      <w:pPr>
        <w:spacing w:before="40" w:after="240"/>
        <w:jc w:val="both"/>
        <w:rPr>
          <w:rFonts w:ascii="Century Gothic" w:hAnsi="Century Gothic" w:cs="Arial"/>
          <w:szCs w:val="20"/>
        </w:rPr>
      </w:pPr>
      <w:r w:rsidRPr="005A2879">
        <w:rPr>
          <w:rFonts w:ascii="Century Gothic" w:hAnsi="Century Gothic" w:cs="Arial"/>
          <w:szCs w:val="20"/>
        </w:rPr>
        <w:t>If the supervising staff member needs to leave yard duty during the allocated time, they should contact the coordinating Principal</w:t>
      </w:r>
      <w:r w:rsidRPr="005A2879">
        <w:rPr>
          <w:rFonts w:ascii="Century Gothic" w:hAnsi="Century Gothic" w:cs="Arial"/>
          <w:b/>
          <w:szCs w:val="20"/>
        </w:rPr>
        <w:t xml:space="preserve"> </w:t>
      </w:r>
      <w:r w:rsidR="005A2879" w:rsidRPr="005A2879">
        <w:rPr>
          <w:rFonts w:ascii="Century Gothic" w:hAnsi="Century Gothic" w:cs="Arial"/>
          <w:bCs/>
          <w:szCs w:val="20"/>
        </w:rPr>
        <w:t xml:space="preserve">class member </w:t>
      </w:r>
      <w:r w:rsidRPr="005A2879">
        <w:rPr>
          <w:rFonts w:ascii="Century Gothic" w:hAnsi="Century Gothic" w:cs="Arial"/>
          <w:bCs/>
          <w:szCs w:val="20"/>
        </w:rPr>
        <w:t>but</w:t>
      </w:r>
      <w:r w:rsidRPr="005A2879">
        <w:rPr>
          <w:rFonts w:ascii="Century Gothic" w:hAnsi="Century Gothic" w:cs="Arial"/>
          <w:szCs w:val="20"/>
        </w:rPr>
        <w:t xml:space="preserve"> should not leave the designated area until the relieving staff member has arrived in the designated area.</w:t>
      </w:r>
    </w:p>
    <w:p w14:paraId="35DCFAE0" w14:textId="30C6C8B0" w:rsidR="0050385F" w:rsidRPr="005A2879" w:rsidRDefault="0050385F" w:rsidP="0050385F">
      <w:pPr>
        <w:pStyle w:val="CM7"/>
        <w:spacing w:before="40" w:after="240" w:line="240" w:lineRule="auto"/>
        <w:jc w:val="both"/>
        <w:rPr>
          <w:rFonts w:ascii="Century Gothic" w:hAnsi="Century Gothic" w:cs="Arial"/>
          <w:color w:val="000000"/>
          <w:sz w:val="20"/>
          <w:szCs w:val="20"/>
        </w:rPr>
      </w:pPr>
      <w:r w:rsidRPr="005A2879">
        <w:rPr>
          <w:rFonts w:ascii="Century Gothic" w:hAnsi="Century Gothic" w:cs="Arial"/>
          <w:color w:val="000000" w:themeColor="text1"/>
          <w:sz w:val="20"/>
          <w:szCs w:val="20"/>
        </w:rPr>
        <w:t>If the relieving staff member does not arrive for yard duty, the staff member currently on duty should send a message/call the Admin office [5979 1517] who will contact a member of the principal class</w:t>
      </w:r>
      <w:r w:rsidR="005A2879">
        <w:rPr>
          <w:rFonts w:ascii="Century Gothic" w:hAnsi="Century Gothic" w:cs="Arial"/>
          <w:color w:val="000000" w:themeColor="text1"/>
          <w:sz w:val="20"/>
          <w:szCs w:val="20"/>
        </w:rPr>
        <w:t xml:space="preserve"> </w:t>
      </w:r>
      <w:r w:rsidRPr="005A2879">
        <w:rPr>
          <w:rFonts w:ascii="Century Gothic" w:hAnsi="Century Gothic" w:cs="Arial"/>
          <w:color w:val="000000" w:themeColor="text1"/>
          <w:sz w:val="20"/>
          <w:szCs w:val="20"/>
        </w:rPr>
        <w:t xml:space="preserve">and not leave the designated area until a relieving staff member has arrived. </w:t>
      </w:r>
    </w:p>
    <w:p w14:paraId="799131BF" w14:textId="77777777" w:rsidR="0050385F" w:rsidRPr="005A2879" w:rsidRDefault="0050385F" w:rsidP="0050385F">
      <w:pPr>
        <w:spacing w:before="40" w:after="240"/>
        <w:jc w:val="both"/>
        <w:rPr>
          <w:rFonts w:ascii="Century Gothic" w:eastAsia="Times New Roman" w:hAnsi="Century Gothic" w:cstheme="minorHAnsi"/>
          <w:szCs w:val="20"/>
          <w:lang w:eastAsia="en-AU"/>
        </w:rPr>
      </w:pPr>
      <w:r w:rsidRPr="005A2879">
        <w:rPr>
          <w:rFonts w:ascii="Century Gothic" w:hAnsi="Century Gothic"/>
          <w:szCs w:val="20"/>
          <w:lang w:eastAsia="en-AU"/>
        </w:rPr>
        <w:t xml:space="preserve">Students will be encouraged to speak to the supervising yard duty staff member if they require assistance during recess or lunchtime. </w:t>
      </w:r>
    </w:p>
    <w:p w14:paraId="522E6C70" w14:textId="77777777" w:rsidR="0050385F" w:rsidRPr="005A2879" w:rsidRDefault="0050385F" w:rsidP="0050385F">
      <w:pPr>
        <w:pStyle w:val="Heading2"/>
        <w:rPr>
          <w:rFonts w:ascii="Century Gothic" w:hAnsi="Century Gothic"/>
        </w:rPr>
      </w:pPr>
      <w:r w:rsidRPr="005A2879">
        <w:rPr>
          <w:rFonts w:ascii="Century Gothic" w:hAnsi="Century Gothic"/>
        </w:rPr>
        <w:t>Classroom</w:t>
      </w:r>
    </w:p>
    <w:p w14:paraId="5A02EEDC" w14:textId="77777777" w:rsidR="0050385F" w:rsidRPr="005A2879" w:rsidRDefault="0050385F" w:rsidP="0050385F">
      <w:pPr>
        <w:spacing w:before="40" w:after="240"/>
        <w:jc w:val="both"/>
        <w:rPr>
          <w:rFonts w:ascii="Century Gothic" w:hAnsi="Century Gothic" w:cs="Arial"/>
        </w:rPr>
      </w:pPr>
      <w:r w:rsidRPr="005A2879">
        <w:rPr>
          <w:rFonts w:ascii="Century Gothic" w:hAnsi="Century Gothic" w:cs="Arial"/>
        </w:rPr>
        <w:t xml:space="preserve">The classroom teacher is responsible for the supervision of all students in their care during class. </w:t>
      </w:r>
    </w:p>
    <w:p w14:paraId="3D925686" w14:textId="77777777" w:rsidR="0050385F" w:rsidRPr="005A2879" w:rsidRDefault="0050385F" w:rsidP="0050385F">
      <w:pPr>
        <w:spacing w:before="40" w:after="240"/>
        <w:jc w:val="both"/>
        <w:rPr>
          <w:rFonts w:ascii="Century Gothic" w:hAnsi="Century Gothic" w:cs="Arial"/>
        </w:rPr>
      </w:pPr>
      <w:r w:rsidRPr="005A2879">
        <w:rPr>
          <w:rFonts w:ascii="Century Gothic" w:hAnsi="Century Gothic" w:cs="Arial"/>
        </w:rPr>
        <w:t xml:space="preserve">If a teacher needs to leave the classroom unattended at any time during a lesson, they should first contact a member of the principal class for assistance. The teacher should then wait until a replacement staff member has arrived at the classroom before leaving.  </w:t>
      </w:r>
    </w:p>
    <w:p w14:paraId="320E1C09" w14:textId="77777777" w:rsidR="0050385F" w:rsidRPr="005A2879" w:rsidRDefault="0050385F" w:rsidP="0050385F">
      <w:pPr>
        <w:pStyle w:val="Heading2"/>
        <w:rPr>
          <w:rFonts w:ascii="Century Gothic" w:hAnsi="Century Gothic"/>
        </w:rPr>
      </w:pPr>
      <w:r w:rsidRPr="005A2879">
        <w:rPr>
          <w:rFonts w:ascii="Century Gothic" w:hAnsi="Century Gothic"/>
        </w:rPr>
        <w:t>School activities, camps and excursions</w:t>
      </w:r>
    </w:p>
    <w:p w14:paraId="62565870" w14:textId="77777777" w:rsidR="0050385F" w:rsidRPr="005A2879" w:rsidRDefault="0050385F" w:rsidP="0050385F">
      <w:pPr>
        <w:spacing w:before="40" w:after="240"/>
        <w:jc w:val="both"/>
        <w:rPr>
          <w:rFonts w:ascii="Century Gothic" w:hAnsi="Century Gothic"/>
        </w:rPr>
      </w:pPr>
      <w:r w:rsidRPr="005A2879">
        <w:rPr>
          <w:rFonts w:ascii="Century Gothic" w:hAnsi="Century Gothic"/>
        </w:rPr>
        <w:t xml:space="preserve">The Principal and leadership team are responsible for ensuring that students are appropriately supervised during all school activities, camps and excursions, including when external providers are engaged to conduct part or all of the activity. Appropriate supervision will be planned for school activities, camps and excursions on an individual basis, depending on the activities to be undertaken and the level of potential risk involved, and will follow the supervision requirements in the Department of Education </w:t>
      </w:r>
      <w:hyperlink r:id="rId10" w:history="1">
        <w:r w:rsidRPr="005A2879">
          <w:rPr>
            <w:rStyle w:val="Hyperlink"/>
            <w:rFonts w:ascii="Century Gothic" w:hAnsi="Century Gothic"/>
          </w:rPr>
          <w:t>Excursions Policy</w:t>
        </w:r>
      </w:hyperlink>
      <w:r w:rsidRPr="005A2879">
        <w:rPr>
          <w:rFonts w:ascii="Century Gothic" w:hAnsi="Century Gothic"/>
        </w:rPr>
        <w:t xml:space="preserve">. </w:t>
      </w:r>
    </w:p>
    <w:p w14:paraId="258BB25B" w14:textId="77777777" w:rsidR="0050385F" w:rsidRPr="005A2879" w:rsidRDefault="0050385F" w:rsidP="0050385F">
      <w:pPr>
        <w:pStyle w:val="Heading2"/>
        <w:rPr>
          <w:rFonts w:ascii="Century Gothic" w:hAnsi="Century Gothic"/>
        </w:rPr>
      </w:pPr>
      <w:r w:rsidRPr="005A2879">
        <w:rPr>
          <w:rFonts w:ascii="Century Gothic" w:hAnsi="Century Gothic"/>
        </w:rPr>
        <w:t xml:space="preserve">Digital devices and virtual classroom </w:t>
      </w:r>
    </w:p>
    <w:p w14:paraId="7B461596" w14:textId="77777777" w:rsidR="0050385F" w:rsidRPr="005A2879" w:rsidRDefault="0050385F" w:rsidP="0050385F">
      <w:pPr>
        <w:spacing w:after="240"/>
        <w:jc w:val="both"/>
        <w:rPr>
          <w:rFonts w:ascii="Century Gothic" w:hAnsi="Century Gothic" w:cstheme="minorHAnsi"/>
        </w:rPr>
      </w:pPr>
      <w:r w:rsidRPr="005A2879">
        <w:rPr>
          <w:rFonts w:ascii="Century Gothic" w:hAnsi="Century Gothic" w:cstheme="minorHAnsi"/>
        </w:rPr>
        <w:t xml:space="preserve">Hastings Primary School follows the department’s </w:t>
      </w:r>
      <w:hyperlink r:id="rId11" w:history="1">
        <w:r w:rsidRPr="005A2879">
          <w:rPr>
            <w:rStyle w:val="Hyperlink"/>
            <w:rFonts w:ascii="Century Gothic" w:hAnsi="Century Gothic" w:cstheme="minorHAnsi"/>
          </w:rPr>
          <w:t>Digital Technologies - Responsible Use policy</w:t>
        </w:r>
      </w:hyperlink>
      <w:r w:rsidRPr="005A2879">
        <w:rPr>
          <w:rFonts w:ascii="Century Gothic" w:hAnsi="Century Gothic" w:cstheme="minorHAnsi"/>
        </w:rPr>
        <w:t xml:space="preserve"> with respect to supervision of students using digital devices.</w:t>
      </w:r>
    </w:p>
    <w:p w14:paraId="380BF11C" w14:textId="77777777" w:rsidR="00ED7976" w:rsidRDefault="00ED7976" w:rsidP="0050385F">
      <w:pPr>
        <w:pStyle w:val="Heading2"/>
        <w:rPr>
          <w:rFonts w:ascii="Century Gothic" w:hAnsi="Century Gothic"/>
        </w:rPr>
      </w:pPr>
    </w:p>
    <w:p w14:paraId="4AB7151A" w14:textId="72D0319B" w:rsidR="0050385F" w:rsidRPr="005A2879" w:rsidRDefault="0050385F" w:rsidP="0050385F">
      <w:pPr>
        <w:pStyle w:val="Heading2"/>
        <w:rPr>
          <w:rFonts w:ascii="Century Gothic" w:hAnsi="Century Gothic"/>
        </w:rPr>
      </w:pPr>
      <w:r w:rsidRPr="005A2879">
        <w:rPr>
          <w:rFonts w:ascii="Century Gothic" w:hAnsi="Century Gothic"/>
        </w:rPr>
        <w:lastRenderedPageBreak/>
        <w:t xml:space="preserve">Students requiring additional supervision support </w:t>
      </w:r>
    </w:p>
    <w:p w14:paraId="6CB158CA" w14:textId="77777777" w:rsidR="0050385F" w:rsidRPr="005A2879" w:rsidRDefault="0050385F" w:rsidP="0050385F">
      <w:pPr>
        <w:spacing w:after="240"/>
        <w:jc w:val="both"/>
        <w:rPr>
          <w:rFonts w:ascii="Century Gothic" w:hAnsi="Century Gothic" w:cs="Arial"/>
          <w:sz w:val="29"/>
          <w:szCs w:val="29"/>
        </w:rPr>
      </w:pPr>
      <w:r w:rsidRPr="005A2879">
        <w:rPr>
          <w:rFonts w:ascii="Century Gothic" w:hAnsi="Century Gothic" w:cs="Arial"/>
        </w:rPr>
        <w:t>Sometimes students will require additional supervision, such as students with disability or other additional needs. In these cases, the Principal or delegate will ensure arrangements are made to roster additional staff as required. This may include on yard duty, in the classroom or during school activities</w:t>
      </w:r>
      <w:r w:rsidRPr="005A2879">
        <w:rPr>
          <w:rFonts w:ascii="Century Gothic" w:hAnsi="Century Gothic" w:cs="Arial"/>
          <w:sz w:val="29"/>
          <w:szCs w:val="29"/>
        </w:rPr>
        <w:t xml:space="preserve">. </w:t>
      </w:r>
    </w:p>
    <w:p w14:paraId="6AA82F1F" w14:textId="77777777" w:rsidR="0050385F" w:rsidRPr="005A2879" w:rsidRDefault="0050385F" w:rsidP="0050385F">
      <w:pPr>
        <w:pStyle w:val="Heading2"/>
        <w:rPr>
          <w:rFonts w:ascii="Century Gothic" w:eastAsia="Times New Roman" w:hAnsi="Century Gothic"/>
        </w:rPr>
      </w:pPr>
      <w:r w:rsidRPr="005A2879">
        <w:rPr>
          <w:rFonts w:ascii="Century Gothic" w:eastAsia="Times New Roman" w:hAnsi="Century Gothic"/>
        </w:rPr>
        <w:t>Supervision of student in emergency operating environments</w:t>
      </w:r>
    </w:p>
    <w:p w14:paraId="5124AE46" w14:textId="77777777" w:rsidR="0050385F" w:rsidRPr="005A2879" w:rsidRDefault="0050385F" w:rsidP="0050385F">
      <w:pPr>
        <w:spacing w:after="240"/>
        <w:jc w:val="both"/>
        <w:rPr>
          <w:rFonts w:ascii="Century Gothic" w:hAnsi="Century Gothic"/>
          <w:color w:val="0E101A"/>
        </w:rPr>
      </w:pPr>
      <w:r w:rsidRPr="005A2879">
        <w:rPr>
          <w:rFonts w:ascii="Century Gothic" w:hAnsi="Century Gothic"/>
          <w:color w:val="0E101A"/>
        </w:rPr>
        <w:t>In emergency circumstances our school will follow our Emergency Management Plan, including with respect to supervision.</w:t>
      </w:r>
    </w:p>
    <w:p w14:paraId="073E907F" w14:textId="77777777" w:rsidR="0050385F" w:rsidRPr="005A2879" w:rsidRDefault="0050385F" w:rsidP="0050385F">
      <w:pPr>
        <w:spacing w:after="240"/>
        <w:jc w:val="both"/>
        <w:rPr>
          <w:rFonts w:ascii="Century Gothic" w:hAnsi="Century Gothic"/>
          <w:color w:val="0E101A"/>
        </w:rPr>
      </w:pPr>
      <w:r w:rsidRPr="005A2879">
        <w:rPr>
          <w:rFonts w:ascii="Century Gothic" w:hAnsi="Century Gothic"/>
          <w:color w:val="0E101A"/>
        </w:rPr>
        <w:t>In the event of any mandatory period of remote or flexible learning our School will follow the operations guidance issued by the Department.</w:t>
      </w:r>
    </w:p>
    <w:p w14:paraId="0639FC2E" w14:textId="77777777" w:rsidR="0050385F" w:rsidRPr="005A2879" w:rsidRDefault="0050385F" w:rsidP="0050385F">
      <w:pPr>
        <w:pStyle w:val="Heading2"/>
        <w:rPr>
          <w:rFonts w:ascii="Century Gothic" w:hAnsi="Century Gothic"/>
        </w:rPr>
      </w:pPr>
      <w:r w:rsidRPr="005A2879">
        <w:rPr>
          <w:rFonts w:ascii="Century Gothic" w:hAnsi="Century Gothic"/>
        </w:rPr>
        <w:t>[Other areas requiring supervision]</w:t>
      </w:r>
    </w:p>
    <w:p w14:paraId="798C3258" w14:textId="77777777" w:rsidR="0050385F" w:rsidRPr="005A2879" w:rsidRDefault="0050385F" w:rsidP="0050385F">
      <w:pPr>
        <w:spacing w:after="240"/>
        <w:jc w:val="both"/>
        <w:rPr>
          <w:rFonts w:ascii="Century Gothic" w:hAnsi="Century Gothic"/>
          <w:color w:val="0E101A"/>
        </w:rPr>
      </w:pPr>
      <w:r w:rsidRPr="005A2879">
        <w:rPr>
          <w:rFonts w:ascii="Century Gothic" w:hAnsi="Century Gothic"/>
          <w:color w:val="0E101A"/>
        </w:rPr>
        <w:t>Students requiring the bathroom during learning time are required to have a ‘buddy’ and wear a lanyard whilst out of the classroom. Students must wait for their ‘buddy’ and move to and from the bathroom/classroom together.</w:t>
      </w:r>
    </w:p>
    <w:p w14:paraId="12745EAB" w14:textId="77777777" w:rsidR="0050385F" w:rsidRPr="005A2879" w:rsidRDefault="0050385F" w:rsidP="0050385F">
      <w:pPr>
        <w:pStyle w:val="paragraph"/>
        <w:spacing w:before="0" w:beforeAutospacing="0" w:after="0" w:afterAutospacing="0"/>
        <w:textAlignment w:val="baseline"/>
        <w:rPr>
          <w:rFonts w:ascii="Century Gothic" w:hAnsi="Century Gothic" w:cstheme="majorHAnsi"/>
          <w:b/>
          <w:bCs/>
          <w:color w:val="4F81BD" w:themeColor="accent1"/>
          <w:sz w:val="26"/>
          <w:szCs w:val="26"/>
        </w:rPr>
      </w:pPr>
      <w:r w:rsidRPr="005A2879">
        <w:rPr>
          <w:rFonts w:ascii="Century Gothic" w:hAnsi="Century Gothic" w:cstheme="majorHAnsi"/>
          <w:b/>
          <w:bCs/>
          <w:color w:val="4F81BD" w:themeColor="accent1"/>
          <w:sz w:val="26"/>
          <w:szCs w:val="26"/>
        </w:rPr>
        <w:t>COMMUNICATION</w:t>
      </w:r>
    </w:p>
    <w:p w14:paraId="156093F9" w14:textId="77777777" w:rsidR="0050385F" w:rsidRPr="005A2879" w:rsidRDefault="0050385F" w:rsidP="0050385F">
      <w:pPr>
        <w:pStyle w:val="paragraph"/>
        <w:spacing w:before="0" w:beforeAutospacing="0" w:after="0" w:afterAutospacing="0"/>
        <w:textAlignment w:val="baseline"/>
        <w:rPr>
          <w:rStyle w:val="normaltextrun"/>
          <w:rFonts w:ascii="Century Gothic" w:eastAsiaTheme="majorEastAsia" w:hAnsi="Century Gothic" w:cs="Calibri"/>
          <w:sz w:val="22"/>
          <w:szCs w:val="22"/>
        </w:rPr>
      </w:pPr>
    </w:p>
    <w:p w14:paraId="351986BB" w14:textId="77777777" w:rsidR="0050385F" w:rsidRPr="00ED7976" w:rsidRDefault="0050385F" w:rsidP="0050385F">
      <w:pPr>
        <w:pStyle w:val="paragraph"/>
        <w:spacing w:before="0" w:beforeAutospacing="0" w:after="0" w:afterAutospacing="0"/>
        <w:jc w:val="both"/>
        <w:textAlignment w:val="baseline"/>
        <w:rPr>
          <w:rStyle w:val="eop"/>
          <w:rFonts w:ascii="Century Gothic" w:eastAsiaTheme="majorEastAsia" w:hAnsi="Century Gothic" w:cs="Calibri"/>
          <w:sz w:val="20"/>
          <w:szCs w:val="20"/>
        </w:rPr>
      </w:pPr>
      <w:r w:rsidRPr="00ED7976">
        <w:rPr>
          <w:rStyle w:val="normaltextrun"/>
          <w:rFonts w:ascii="Century Gothic" w:eastAsiaTheme="majorEastAsia" w:hAnsi="Century Gothic" w:cs="Calibri"/>
          <w:sz w:val="20"/>
          <w:szCs w:val="20"/>
        </w:rPr>
        <w:t>This policy will be communicated to our school community in the following ways </w:t>
      </w:r>
    </w:p>
    <w:p w14:paraId="2F529484" w14:textId="77777777" w:rsidR="0050385F" w:rsidRPr="00ED7976" w:rsidRDefault="0050385F" w:rsidP="0050385F">
      <w:pPr>
        <w:pStyle w:val="paragraph"/>
        <w:spacing w:before="0" w:beforeAutospacing="0" w:after="0" w:afterAutospacing="0"/>
        <w:textAlignment w:val="baseline"/>
        <w:rPr>
          <w:rFonts w:ascii="Century Gothic" w:hAnsi="Century Gothic" w:cs="Segoe UI"/>
          <w:sz w:val="16"/>
          <w:szCs w:val="16"/>
        </w:rPr>
      </w:pPr>
    </w:p>
    <w:p w14:paraId="0E186AF7" w14:textId="77777777" w:rsidR="0050385F" w:rsidRPr="00ED7976" w:rsidRDefault="0050385F" w:rsidP="0050385F">
      <w:pPr>
        <w:pStyle w:val="paragraph"/>
        <w:numPr>
          <w:ilvl w:val="0"/>
          <w:numId w:val="17"/>
        </w:numPr>
        <w:spacing w:before="0" w:beforeAutospacing="0" w:after="0" w:afterAutospacing="0"/>
        <w:ind w:left="360" w:firstLine="0"/>
        <w:textAlignment w:val="baseline"/>
        <w:rPr>
          <w:rStyle w:val="eop"/>
          <w:rFonts w:ascii="Century Gothic" w:hAnsi="Century Gothic" w:cs="Calibri"/>
          <w:sz w:val="20"/>
          <w:szCs w:val="20"/>
        </w:rPr>
      </w:pPr>
      <w:r w:rsidRPr="00ED7976">
        <w:rPr>
          <w:rStyle w:val="normaltextrun"/>
          <w:rFonts w:ascii="Century Gothic" w:eastAsiaTheme="majorEastAsia" w:hAnsi="Century Gothic" w:cs="Calibri"/>
          <w:sz w:val="20"/>
          <w:szCs w:val="20"/>
        </w:rPr>
        <w:t>Included in staff induction processes</w:t>
      </w:r>
      <w:r w:rsidRPr="00ED7976">
        <w:rPr>
          <w:rStyle w:val="eop"/>
          <w:rFonts w:ascii="Century Gothic" w:eastAsiaTheme="majorEastAsia" w:hAnsi="Century Gothic" w:cs="Calibri"/>
          <w:sz w:val="20"/>
          <w:szCs w:val="20"/>
        </w:rPr>
        <w:t> </w:t>
      </w:r>
    </w:p>
    <w:p w14:paraId="59CC457E" w14:textId="77777777" w:rsidR="0050385F" w:rsidRPr="00ED7976" w:rsidRDefault="0050385F" w:rsidP="0050385F">
      <w:pPr>
        <w:pStyle w:val="paragraph"/>
        <w:numPr>
          <w:ilvl w:val="0"/>
          <w:numId w:val="17"/>
        </w:numPr>
        <w:spacing w:before="0" w:beforeAutospacing="0" w:after="0" w:afterAutospacing="0"/>
        <w:textAlignment w:val="baseline"/>
        <w:rPr>
          <w:rStyle w:val="eop"/>
          <w:rFonts w:ascii="Century Gothic" w:eastAsiaTheme="majorEastAsia" w:hAnsi="Century Gothic" w:cstheme="minorBidi"/>
          <w:sz w:val="20"/>
          <w:szCs w:val="20"/>
        </w:rPr>
      </w:pPr>
      <w:r w:rsidRPr="00ED7976">
        <w:rPr>
          <w:rStyle w:val="eop"/>
          <w:rFonts w:ascii="Century Gothic" w:eastAsiaTheme="majorEastAsia" w:hAnsi="Century Gothic" w:cstheme="minorBidi"/>
          <w:sz w:val="20"/>
          <w:szCs w:val="20"/>
        </w:rPr>
        <w:t>Discussed at staff briefings or meetings, as required</w:t>
      </w:r>
    </w:p>
    <w:p w14:paraId="0C92E2B8" w14:textId="77777777" w:rsidR="0050385F" w:rsidRPr="00ED7976" w:rsidRDefault="0050385F" w:rsidP="0050385F">
      <w:pPr>
        <w:pStyle w:val="paragraph"/>
        <w:numPr>
          <w:ilvl w:val="0"/>
          <w:numId w:val="17"/>
        </w:numPr>
        <w:spacing w:before="0" w:beforeAutospacing="0" w:after="0" w:afterAutospacing="0"/>
        <w:textAlignment w:val="baseline"/>
        <w:rPr>
          <w:rStyle w:val="eop"/>
          <w:rFonts w:ascii="Century Gothic" w:eastAsiaTheme="majorEastAsia" w:hAnsi="Century Gothic" w:cstheme="minorBidi"/>
          <w:sz w:val="20"/>
          <w:szCs w:val="20"/>
        </w:rPr>
      </w:pPr>
      <w:r w:rsidRPr="00ED7976">
        <w:rPr>
          <w:rStyle w:val="eop"/>
          <w:rFonts w:ascii="Century Gothic" w:eastAsiaTheme="majorEastAsia" w:hAnsi="Century Gothic" w:cstheme="minorBidi"/>
          <w:sz w:val="20"/>
          <w:szCs w:val="20"/>
        </w:rPr>
        <w:t>Included as a reference in our school newsletter each term</w:t>
      </w:r>
    </w:p>
    <w:p w14:paraId="7A106E8D" w14:textId="77777777" w:rsidR="0050385F" w:rsidRPr="00ED7976" w:rsidRDefault="0050385F" w:rsidP="0050385F">
      <w:pPr>
        <w:pStyle w:val="paragraph"/>
        <w:numPr>
          <w:ilvl w:val="0"/>
          <w:numId w:val="17"/>
        </w:numPr>
        <w:spacing w:before="0" w:beforeAutospacing="0" w:after="0" w:afterAutospacing="0"/>
        <w:textAlignment w:val="baseline"/>
        <w:rPr>
          <w:rStyle w:val="eop"/>
          <w:rFonts w:ascii="Century Gothic" w:eastAsiaTheme="majorEastAsia" w:hAnsi="Century Gothic" w:cstheme="minorBidi"/>
          <w:sz w:val="20"/>
          <w:szCs w:val="20"/>
        </w:rPr>
      </w:pPr>
      <w:r w:rsidRPr="00ED7976">
        <w:rPr>
          <w:rStyle w:val="eop"/>
          <w:rFonts w:ascii="Century Gothic" w:eastAsiaTheme="majorEastAsia" w:hAnsi="Century Gothic" w:cstheme="minorBidi"/>
          <w:sz w:val="20"/>
          <w:szCs w:val="20"/>
        </w:rPr>
        <w:t>Made available in a hard copy from school administration upon request</w:t>
      </w:r>
    </w:p>
    <w:p w14:paraId="636E22E3" w14:textId="77777777" w:rsidR="0050385F" w:rsidRPr="00ED7976" w:rsidRDefault="0050385F" w:rsidP="0050385F">
      <w:pPr>
        <w:pStyle w:val="CommentText"/>
        <w:rPr>
          <w:rFonts w:ascii="Century Gothic" w:hAnsi="Century Gothic"/>
        </w:rPr>
      </w:pPr>
    </w:p>
    <w:p w14:paraId="133D4E7C" w14:textId="77777777" w:rsidR="0050385F" w:rsidRPr="00ED7976" w:rsidRDefault="0050385F" w:rsidP="0050385F">
      <w:pPr>
        <w:pStyle w:val="CommentText"/>
        <w:rPr>
          <w:rFonts w:ascii="Century Gothic" w:hAnsi="Century Gothic"/>
          <w:sz w:val="18"/>
          <w:szCs w:val="18"/>
        </w:rPr>
      </w:pPr>
      <w:r w:rsidRPr="00ED7976">
        <w:rPr>
          <w:rFonts w:ascii="Century Gothic" w:hAnsi="Century Gothic"/>
        </w:rPr>
        <w:t xml:space="preserve">Information for parents and students on supervision before and after school is available on our school website and parent reminders are sent at the beginning of each term in our school newsletter. </w:t>
      </w:r>
    </w:p>
    <w:p w14:paraId="31F8B3BA" w14:textId="77777777" w:rsidR="0050385F" w:rsidRPr="005A2879" w:rsidRDefault="0050385F" w:rsidP="0050385F">
      <w:pPr>
        <w:spacing w:before="40" w:after="240"/>
        <w:jc w:val="both"/>
        <w:outlineLvl w:val="1"/>
        <w:rPr>
          <w:rFonts w:ascii="Century Gothic" w:eastAsiaTheme="majorEastAsia" w:hAnsi="Century Gothic" w:cstheme="majorBidi"/>
          <w:b/>
          <w:caps/>
          <w:color w:val="4F81BD" w:themeColor="accent1"/>
          <w:sz w:val="26"/>
          <w:szCs w:val="26"/>
        </w:rPr>
      </w:pPr>
      <w:r w:rsidRPr="005A2879">
        <w:rPr>
          <w:rFonts w:ascii="Century Gothic" w:eastAsiaTheme="majorEastAsia" w:hAnsi="Century Gothic" w:cstheme="majorBidi"/>
          <w:b/>
          <w:caps/>
          <w:color w:val="4F81BD" w:themeColor="accent1"/>
          <w:sz w:val="26"/>
          <w:szCs w:val="26"/>
        </w:rPr>
        <w:t>Further Information and Resources</w:t>
      </w:r>
    </w:p>
    <w:p w14:paraId="2D13C7C1" w14:textId="77777777" w:rsidR="0050385F" w:rsidRPr="005A2879" w:rsidRDefault="0050385F" w:rsidP="0050385F">
      <w:pPr>
        <w:pStyle w:val="ListParagraph"/>
        <w:numPr>
          <w:ilvl w:val="0"/>
          <w:numId w:val="16"/>
        </w:numPr>
        <w:spacing w:before="40" w:after="240"/>
        <w:jc w:val="both"/>
        <w:rPr>
          <w:rFonts w:ascii="Century Gothic" w:hAnsi="Century Gothic" w:cs="Calibri"/>
        </w:rPr>
      </w:pPr>
      <w:r w:rsidRPr="005A2879">
        <w:rPr>
          <w:rFonts w:ascii="Century Gothic" w:hAnsi="Century Gothic"/>
        </w:rPr>
        <w:t xml:space="preserve">the Department’s Policy and Advisory Library (PAL): </w:t>
      </w:r>
    </w:p>
    <w:p w14:paraId="6AE30124" w14:textId="77777777" w:rsidR="0050385F" w:rsidRPr="005A2879" w:rsidRDefault="0050385F" w:rsidP="0050385F">
      <w:pPr>
        <w:pStyle w:val="ListParagraph"/>
        <w:numPr>
          <w:ilvl w:val="1"/>
          <w:numId w:val="18"/>
        </w:numPr>
        <w:spacing w:before="40" w:after="240"/>
        <w:jc w:val="both"/>
        <w:rPr>
          <w:rFonts w:ascii="Century Gothic" w:hAnsi="Century Gothic" w:cs="Calibri"/>
        </w:rPr>
      </w:pPr>
      <w:hyperlink r:id="rId12" w:history="1">
        <w:r w:rsidRPr="005A2879">
          <w:rPr>
            <w:rStyle w:val="Hyperlink"/>
            <w:rFonts w:ascii="Century Gothic" w:hAnsi="Century Gothic" w:cs="Calibri"/>
          </w:rPr>
          <w:t>Child Safe Standards</w:t>
        </w:r>
      </w:hyperlink>
    </w:p>
    <w:p w14:paraId="21AFAD9A" w14:textId="77777777" w:rsidR="0050385F" w:rsidRPr="005A2879" w:rsidRDefault="0050385F" w:rsidP="0050385F">
      <w:pPr>
        <w:pStyle w:val="ListParagraph"/>
        <w:numPr>
          <w:ilvl w:val="1"/>
          <w:numId w:val="18"/>
        </w:numPr>
        <w:spacing w:before="40" w:after="240"/>
        <w:jc w:val="both"/>
        <w:rPr>
          <w:rFonts w:ascii="Century Gothic" w:hAnsi="Century Gothic" w:cs="Calibri"/>
        </w:rPr>
      </w:pPr>
      <w:hyperlink r:id="rId13" w:history="1">
        <w:r w:rsidRPr="005A2879">
          <w:rPr>
            <w:rStyle w:val="Hyperlink"/>
            <w:rFonts w:ascii="Century Gothic" w:hAnsi="Century Gothic" w:cs="Calibri"/>
          </w:rPr>
          <w:t>Digital Technologies - Responsible Use</w:t>
        </w:r>
      </w:hyperlink>
    </w:p>
    <w:p w14:paraId="6BA3B998" w14:textId="77777777" w:rsidR="0050385F" w:rsidRPr="005A2879" w:rsidRDefault="0050385F" w:rsidP="0050385F">
      <w:pPr>
        <w:pStyle w:val="ListParagraph"/>
        <w:numPr>
          <w:ilvl w:val="1"/>
          <w:numId w:val="18"/>
        </w:numPr>
        <w:spacing w:before="40" w:after="240"/>
        <w:jc w:val="both"/>
        <w:rPr>
          <w:rStyle w:val="Hyperlink"/>
          <w:rFonts w:ascii="Century Gothic" w:hAnsi="Century Gothic" w:cs="Calibri"/>
          <w:color w:val="auto"/>
          <w:u w:val="none"/>
        </w:rPr>
      </w:pPr>
      <w:hyperlink r:id="rId14" w:history="1">
        <w:r w:rsidRPr="005A2879">
          <w:rPr>
            <w:rStyle w:val="Hyperlink"/>
            <w:rFonts w:ascii="Century Gothic" w:hAnsi="Century Gothic"/>
          </w:rPr>
          <w:t>Duty of Care</w:t>
        </w:r>
      </w:hyperlink>
    </w:p>
    <w:p w14:paraId="0313F575" w14:textId="77777777" w:rsidR="0050385F" w:rsidRPr="005A2879" w:rsidRDefault="0050385F" w:rsidP="0050385F">
      <w:pPr>
        <w:pStyle w:val="ListParagraph"/>
        <w:numPr>
          <w:ilvl w:val="1"/>
          <w:numId w:val="18"/>
        </w:numPr>
        <w:spacing w:before="40" w:after="240"/>
        <w:jc w:val="both"/>
        <w:rPr>
          <w:rFonts w:ascii="Century Gothic" w:hAnsi="Century Gothic" w:cs="Calibri"/>
        </w:rPr>
      </w:pPr>
      <w:hyperlink r:id="rId15" w:history="1">
        <w:r w:rsidRPr="005A2879">
          <w:rPr>
            <w:rStyle w:val="Hyperlink"/>
            <w:rFonts w:ascii="Century Gothic" w:hAnsi="Century Gothic"/>
          </w:rPr>
          <w:t>Excursions</w:t>
        </w:r>
      </w:hyperlink>
    </w:p>
    <w:p w14:paraId="2FBC3916" w14:textId="77777777" w:rsidR="0050385F" w:rsidRPr="005A2879" w:rsidRDefault="0050385F" w:rsidP="0050385F">
      <w:pPr>
        <w:pStyle w:val="ListParagraph"/>
        <w:numPr>
          <w:ilvl w:val="1"/>
          <w:numId w:val="18"/>
        </w:numPr>
        <w:spacing w:before="40" w:after="240"/>
        <w:jc w:val="both"/>
        <w:rPr>
          <w:rFonts w:ascii="Century Gothic" w:hAnsi="Century Gothic" w:cs="Calibri"/>
        </w:rPr>
      </w:pPr>
      <w:hyperlink r:id="rId16" w:history="1">
        <w:r w:rsidRPr="005A2879">
          <w:rPr>
            <w:rStyle w:val="Hyperlink"/>
            <w:rFonts w:ascii="Century Gothic" w:hAnsi="Century Gothic"/>
          </w:rPr>
          <w:t>Supervision of Students</w:t>
        </w:r>
      </w:hyperlink>
    </w:p>
    <w:p w14:paraId="62E6C195" w14:textId="77777777" w:rsidR="0050385F" w:rsidRPr="005A2879" w:rsidRDefault="0050385F" w:rsidP="0050385F">
      <w:pPr>
        <w:pStyle w:val="ListParagraph"/>
        <w:numPr>
          <w:ilvl w:val="1"/>
          <w:numId w:val="18"/>
        </w:numPr>
        <w:spacing w:before="40" w:after="240"/>
        <w:jc w:val="both"/>
        <w:rPr>
          <w:rStyle w:val="Hyperlink"/>
          <w:rFonts w:ascii="Century Gothic" w:hAnsi="Century Gothic" w:cs="Calibri"/>
        </w:rPr>
      </w:pPr>
      <w:hyperlink r:id="rId17" w:history="1">
        <w:r w:rsidRPr="005A2879">
          <w:rPr>
            <w:rStyle w:val="Hyperlink"/>
            <w:rFonts w:ascii="Century Gothic" w:hAnsi="Century Gothic" w:cs="Calibri"/>
          </w:rPr>
          <w:t>Visitors in Schools</w:t>
        </w:r>
      </w:hyperlink>
    </w:p>
    <w:p w14:paraId="499D51A3" w14:textId="77777777" w:rsidR="0050385F" w:rsidRPr="005A2879" w:rsidRDefault="0050385F" w:rsidP="0050385F">
      <w:pPr>
        <w:spacing w:after="0"/>
        <w:jc w:val="both"/>
        <w:textAlignment w:val="baseline"/>
        <w:rPr>
          <w:rFonts w:ascii="Century Gothic" w:eastAsia="Times New Roman" w:hAnsi="Century Gothic" w:cs="Segoe UI"/>
          <w:b/>
          <w:bCs/>
          <w:caps/>
          <w:color w:val="D13438"/>
          <w:sz w:val="26"/>
          <w:szCs w:val="26"/>
          <w:u w:val="single"/>
          <w:lang w:eastAsia="en-AU"/>
        </w:rPr>
      </w:pPr>
    </w:p>
    <w:p w14:paraId="3351B242" w14:textId="77777777" w:rsidR="0050385F" w:rsidRPr="005A2879" w:rsidRDefault="0050385F" w:rsidP="0050385F">
      <w:pPr>
        <w:spacing w:after="0"/>
        <w:jc w:val="both"/>
        <w:textAlignment w:val="baseline"/>
        <w:rPr>
          <w:rFonts w:ascii="Century Gothic" w:eastAsia="Times New Roman" w:hAnsi="Century Gothic" w:cs="Segoe UI"/>
          <w:b/>
          <w:bCs/>
          <w:caps/>
          <w:color w:val="4F81BD" w:themeColor="accent1"/>
          <w:sz w:val="26"/>
          <w:szCs w:val="26"/>
          <w:lang w:eastAsia="en-AU"/>
        </w:rPr>
      </w:pPr>
      <w:r w:rsidRPr="005A2879">
        <w:rPr>
          <w:rFonts w:ascii="Century Gothic" w:eastAsia="Times New Roman" w:hAnsi="Century Gothic" w:cs="Segoe UI"/>
          <w:b/>
          <w:bCs/>
          <w:caps/>
          <w:color w:val="4F81BD" w:themeColor="accent1"/>
          <w:sz w:val="26"/>
          <w:szCs w:val="26"/>
          <w:lang w:eastAsia="en-AU"/>
        </w:rPr>
        <w:t>POLICY REVIEW AND APPROVAL </w:t>
      </w:r>
    </w:p>
    <w:p w14:paraId="603051DC" w14:textId="77777777" w:rsidR="0050385F" w:rsidRPr="005A2879" w:rsidRDefault="0050385F" w:rsidP="0050385F">
      <w:pPr>
        <w:spacing w:after="0"/>
        <w:jc w:val="both"/>
        <w:textAlignment w:val="baseline"/>
        <w:rPr>
          <w:rFonts w:ascii="Century Gothic" w:eastAsia="Times New Roman" w:hAnsi="Century Gothic" w:cs="Segoe UI"/>
          <w:color w:val="4F81BD" w:themeColor="accent1"/>
          <w:sz w:val="18"/>
          <w:szCs w:val="18"/>
          <w:lang w:eastAsia="en-AU"/>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6075"/>
      </w:tblGrid>
      <w:tr w:rsidR="0050385F" w:rsidRPr="005A2879" w14:paraId="1F25BF46" w14:textId="77777777" w:rsidTr="006404A2">
        <w:tc>
          <w:tcPr>
            <w:tcW w:w="2925" w:type="dxa"/>
            <w:tcBorders>
              <w:top w:val="single" w:sz="6" w:space="0" w:color="auto"/>
              <w:left w:val="single" w:sz="6" w:space="0" w:color="auto"/>
              <w:bottom w:val="single" w:sz="6" w:space="0" w:color="auto"/>
              <w:right w:val="single" w:sz="6" w:space="0" w:color="auto"/>
            </w:tcBorders>
            <w:hideMark/>
          </w:tcPr>
          <w:p w14:paraId="38C1547E" w14:textId="77777777" w:rsidR="0050385F" w:rsidRPr="005A2879" w:rsidRDefault="0050385F" w:rsidP="006404A2">
            <w:pPr>
              <w:spacing w:after="0"/>
              <w:textAlignment w:val="baseline"/>
              <w:rPr>
                <w:rFonts w:ascii="Century Gothic" w:eastAsia="Times New Roman" w:hAnsi="Century Gothic" w:cstheme="minorHAnsi"/>
                <w:lang w:eastAsia="en-AU"/>
              </w:rPr>
            </w:pPr>
            <w:r w:rsidRPr="005A2879">
              <w:rPr>
                <w:rFonts w:ascii="Century Gothic" w:eastAsia="Times New Roman" w:hAnsi="Century Gothic" w:cstheme="minorHAnsi"/>
                <w:lang w:eastAsia="en-AU"/>
              </w:rPr>
              <w:t>Policy last reviewed </w:t>
            </w:r>
          </w:p>
        </w:tc>
        <w:tc>
          <w:tcPr>
            <w:tcW w:w="6075" w:type="dxa"/>
            <w:tcBorders>
              <w:top w:val="single" w:sz="6" w:space="0" w:color="auto"/>
              <w:left w:val="nil"/>
              <w:bottom w:val="single" w:sz="6" w:space="0" w:color="auto"/>
              <w:right w:val="single" w:sz="6" w:space="0" w:color="auto"/>
            </w:tcBorders>
            <w:hideMark/>
          </w:tcPr>
          <w:p w14:paraId="6BD32B01" w14:textId="08D88087" w:rsidR="0050385F" w:rsidRPr="005A2879" w:rsidRDefault="0050385F" w:rsidP="006404A2">
            <w:pPr>
              <w:spacing w:after="0"/>
              <w:textAlignment w:val="baseline"/>
              <w:rPr>
                <w:rFonts w:ascii="Century Gothic" w:eastAsia="Times New Roman" w:hAnsi="Century Gothic" w:cstheme="minorHAnsi"/>
                <w:lang w:eastAsia="en-AU"/>
              </w:rPr>
            </w:pPr>
            <w:r w:rsidRPr="005A2879">
              <w:rPr>
                <w:rFonts w:ascii="Century Gothic" w:eastAsia="Times New Roman" w:hAnsi="Century Gothic" w:cstheme="minorHAnsi"/>
                <w:lang w:eastAsia="en-AU"/>
              </w:rPr>
              <w:t>July/August 2026</w:t>
            </w:r>
          </w:p>
        </w:tc>
      </w:tr>
      <w:tr w:rsidR="0050385F" w:rsidRPr="005A2879" w14:paraId="7002784A" w14:textId="77777777" w:rsidTr="006404A2">
        <w:tc>
          <w:tcPr>
            <w:tcW w:w="2925" w:type="dxa"/>
            <w:tcBorders>
              <w:top w:val="nil"/>
              <w:left w:val="single" w:sz="6" w:space="0" w:color="auto"/>
              <w:bottom w:val="single" w:sz="6" w:space="0" w:color="auto"/>
              <w:right w:val="single" w:sz="6" w:space="0" w:color="auto"/>
            </w:tcBorders>
            <w:hideMark/>
          </w:tcPr>
          <w:p w14:paraId="0627A84A" w14:textId="77777777" w:rsidR="0050385F" w:rsidRPr="005A2879" w:rsidRDefault="0050385F" w:rsidP="006404A2">
            <w:pPr>
              <w:spacing w:after="0"/>
              <w:textAlignment w:val="baseline"/>
              <w:rPr>
                <w:rFonts w:ascii="Century Gothic" w:eastAsia="Times New Roman" w:hAnsi="Century Gothic" w:cstheme="minorHAnsi"/>
                <w:lang w:eastAsia="en-AU"/>
              </w:rPr>
            </w:pPr>
            <w:r w:rsidRPr="005A2879">
              <w:rPr>
                <w:rFonts w:ascii="Century Gothic" w:eastAsia="Times New Roman" w:hAnsi="Century Gothic" w:cstheme="minorHAnsi"/>
                <w:lang w:eastAsia="en-AU"/>
              </w:rPr>
              <w:t>Approved by </w:t>
            </w:r>
          </w:p>
        </w:tc>
        <w:tc>
          <w:tcPr>
            <w:tcW w:w="6075" w:type="dxa"/>
            <w:tcBorders>
              <w:top w:val="nil"/>
              <w:left w:val="nil"/>
              <w:bottom w:val="single" w:sz="6" w:space="0" w:color="auto"/>
              <w:right w:val="single" w:sz="6" w:space="0" w:color="auto"/>
            </w:tcBorders>
            <w:hideMark/>
          </w:tcPr>
          <w:p w14:paraId="3A6FD9C7" w14:textId="77777777" w:rsidR="0050385F" w:rsidRPr="005A2879" w:rsidRDefault="0050385F" w:rsidP="006404A2">
            <w:pPr>
              <w:spacing w:after="0"/>
              <w:textAlignment w:val="baseline"/>
              <w:rPr>
                <w:rFonts w:ascii="Century Gothic" w:eastAsia="Times New Roman" w:hAnsi="Century Gothic" w:cstheme="minorHAnsi"/>
                <w:lang w:eastAsia="en-AU"/>
              </w:rPr>
            </w:pPr>
            <w:r w:rsidRPr="005A2879">
              <w:rPr>
                <w:rFonts w:ascii="Century Gothic" w:eastAsia="Times New Roman" w:hAnsi="Century Gothic" w:cstheme="minorHAnsi"/>
                <w:lang w:eastAsia="en-AU"/>
              </w:rPr>
              <w:t>Principal</w:t>
            </w:r>
          </w:p>
        </w:tc>
      </w:tr>
      <w:tr w:rsidR="0050385F" w:rsidRPr="005A2879" w14:paraId="7CF55956" w14:textId="77777777" w:rsidTr="006404A2">
        <w:tc>
          <w:tcPr>
            <w:tcW w:w="2925" w:type="dxa"/>
            <w:tcBorders>
              <w:top w:val="nil"/>
              <w:left w:val="single" w:sz="6" w:space="0" w:color="auto"/>
              <w:bottom w:val="single" w:sz="6" w:space="0" w:color="auto"/>
              <w:right w:val="single" w:sz="6" w:space="0" w:color="auto"/>
            </w:tcBorders>
            <w:hideMark/>
          </w:tcPr>
          <w:p w14:paraId="29CD9649" w14:textId="77777777" w:rsidR="0050385F" w:rsidRPr="005A2879" w:rsidRDefault="0050385F" w:rsidP="006404A2">
            <w:pPr>
              <w:spacing w:after="0"/>
              <w:textAlignment w:val="baseline"/>
              <w:rPr>
                <w:rFonts w:ascii="Century Gothic" w:eastAsia="Times New Roman" w:hAnsi="Century Gothic" w:cstheme="minorHAnsi"/>
                <w:lang w:eastAsia="en-AU"/>
              </w:rPr>
            </w:pPr>
            <w:r w:rsidRPr="005A2879">
              <w:rPr>
                <w:rFonts w:ascii="Century Gothic" w:eastAsia="Times New Roman" w:hAnsi="Century Gothic" w:cstheme="minorHAnsi"/>
                <w:lang w:eastAsia="en-AU"/>
              </w:rPr>
              <w:t>Next scheduled review date </w:t>
            </w:r>
          </w:p>
        </w:tc>
        <w:tc>
          <w:tcPr>
            <w:tcW w:w="6075" w:type="dxa"/>
            <w:tcBorders>
              <w:top w:val="nil"/>
              <w:left w:val="nil"/>
              <w:bottom w:val="single" w:sz="6" w:space="0" w:color="auto"/>
              <w:right w:val="single" w:sz="6" w:space="0" w:color="auto"/>
            </w:tcBorders>
            <w:hideMark/>
          </w:tcPr>
          <w:p w14:paraId="4F0B3B78" w14:textId="7AF3123F" w:rsidR="0050385F" w:rsidRPr="005A2879" w:rsidRDefault="0050385F" w:rsidP="006404A2">
            <w:pPr>
              <w:spacing w:after="0"/>
              <w:textAlignment w:val="baseline"/>
              <w:rPr>
                <w:rFonts w:ascii="Century Gothic" w:eastAsia="Times New Roman" w:hAnsi="Century Gothic" w:cstheme="minorHAnsi"/>
                <w:lang w:eastAsia="en-AU"/>
              </w:rPr>
            </w:pPr>
            <w:r w:rsidRPr="005A2879">
              <w:rPr>
                <w:rFonts w:ascii="Century Gothic" w:eastAsia="Times New Roman" w:hAnsi="Century Gothic" w:cstheme="minorHAnsi"/>
                <w:lang w:eastAsia="en-AU"/>
              </w:rPr>
              <w:t>July/August 2028</w:t>
            </w:r>
          </w:p>
        </w:tc>
      </w:tr>
    </w:tbl>
    <w:p w14:paraId="6B7123E9" w14:textId="77777777" w:rsidR="0050385F" w:rsidRPr="005A2879" w:rsidRDefault="0050385F" w:rsidP="0050385F">
      <w:pPr>
        <w:spacing w:before="40" w:after="240"/>
        <w:jc w:val="both"/>
        <w:rPr>
          <w:rFonts w:ascii="Century Gothic" w:hAnsi="Century Gothic"/>
        </w:rPr>
      </w:pPr>
    </w:p>
    <w:p w14:paraId="6E7BA298" w14:textId="77777777" w:rsidR="0050385F" w:rsidRPr="005A2879" w:rsidRDefault="0050385F" w:rsidP="0050385F">
      <w:pPr>
        <w:spacing w:before="40" w:after="240"/>
        <w:jc w:val="both"/>
        <w:rPr>
          <w:rFonts w:ascii="Century Gothic" w:hAnsi="Century Gothic"/>
        </w:rPr>
      </w:pPr>
      <w:r w:rsidRPr="005A2879">
        <w:rPr>
          <w:rFonts w:ascii="Century Gothic" w:hAnsi="Century Gothic"/>
        </w:rPr>
        <w:t xml:space="preserve">This policy will also be updated if significant changes are made to school grounds that require a revision of Hastings Primary School’s yard duty and supervision arrangements. </w:t>
      </w:r>
    </w:p>
    <w:p w14:paraId="1819924A" w14:textId="77777777" w:rsidR="0050385F" w:rsidRDefault="0050385F" w:rsidP="0050385F">
      <w:pPr>
        <w:spacing w:before="40" w:after="240"/>
        <w:jc w:val="both"/>
        <w:rPr>
          <w:rFonts w:ascii="Century Gothic" w:hAnsi="Century Gothic"/>
        </w:rPr>
      </w:pPr>
      <w:r w:rsidRPr="005A2879">
        <w:rPr>
          <w:rFonts w:ascii="Century Gothic" w:hAnsi="Century Gothic"/>
        </w:rPr>
        <w:t xml:space="preserve"> </w:t>
      </w:r>
    </w:p>
    <w:p w14:paraId="42303C49" w14:textId="31898A21" w:rsidR="00F17548" w:rsidRPr="005A2879" w:rsidRDefault="00A5768D" w:rsidP="0050385F">
      <w:pPr>
        <w:spacing w:before="40" w:after="240"/>
        <w:jc w:val="both"/>
        <w:rPr>
          <w:rFonts w:ascii="Century Gothic" w:hAnsi="Century Gothic"/>
        </w:rPr>
      </w:pPr>
      <w:r>
        <w:rPr>
          <w:rFonts w:ascii="Century Gothic" w:hAnsi="Century Gothic"/>
          <w:noProof/>
        </w:rPr>
        <w:drawing>
          <wp:inline distT="0" distB="0" distL="0" distR="0" wp14:anchorId="7F2A3429" wp14:editId="3A30E321">
            <wp:extent cx="6367780" cy="4499507"/>
            <wp:effectExtent l="0" t="0" r="0" b="0"/>
            <wp:docPr id="5976453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87719" cy="4513596"/>
                    </a:xfrm>
                    <a:prstGeom prst="rect">
                      <a:avLst/>
                    </a:prstGeom>
                    <a:noFill/>
                    <a:ln>
                      <a:noFill/>
                    </a:ln>
                  </pic:spPr>
                </pic:pic>
              </a:graphicData>
            </a:graphic>
          </wp:inline>
        </w:drawing>
      </w:r>
    </w:p>
    <w:p w14:paraId="0CC9C07A" w14:textId="77777777" w:rsidR="00BC608C" w:rsidRPr="005A2879" w:rsidRDefault="00BC608C" w:rsidP="0050385F">
      <w:pPr>
        <w:tabs>
          <w:tab w:val="left" w:pos="900"/>
        </w:tabs>
        <w:jc w:val="both"/>
        <w:rPr>
          <w:rFonts w:ascii="Century Gothic" w:hAnsi="Century Gothic" w:cstheme="majorHAnsi"/>
        </w:rPr>
      </w:pPr>
    </w:p>
    <w:sectPr w:rsidR="00BC608C" w:rsidRPr="005A2879" w:rsidSect="001D670E">
      <w:headerReference w:type="even" r:id="rId19"/>
      <w:headerReference w:type="default" r:id="rId20"/>
      <w:footerReference w:type="even" r:id="rId21"/>
      <w:footerReference w:type="default" r:id="rId22"/>
      <w:headerReference w:type="first" r:id="rId23"/>
      <w:footerReference w:type="first" r:id="rId24"/>
      <w:pgSz w:w="11900" w:h="16840"/>
      <w:pgMar w:top="1702" w:right="1127"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ED17F" w14:textId="77777777" w:rsidR="004872F6" w:rsidRDefault="004872F6" w:rsidP="001D670E">
      <w:pPr>
        <w:spacing w:after="0"/>
      </w:pPr>
      <w:r>
        <w:separator/>
      </w:r>
    </w:p>
  </w:endnote>
  <w:endnote w:type="continuationSeparator" w:id="0">
    <w:p w14:paraId="29D4BE1B" w14:textId="77777777" w:rsidR="004872F6" w:rsidRDefault="004872F6" w:rsidP="001D67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body">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D45AD" w14:textId="77777777" w:rsidR="008C3D1A" w:rsidRDefault="008C3D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B6580" w14:textId="77777777" w:rsidR="008C3D1A" w:rsidRDefault="008C3D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F42F1" w14:textId="77777777" w:rsidR="008C3D1A" w:rsidRDefault="008C3D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3910E" w14:textId="77777777" w:rsidR="004872F6" w:rsidRDefault="004872F6" w:rsidP="001D670E">
      <w:pPr>
        <w:spacing w:after="0"/>
      </w:pPr>
      <w:r>
        <w:separator/>
      </w:r>
    </w:p>
  </w:footnote>
  <w:footnote w:type="continuationSeparator" w:id="0">
    <w:p w14:paraId="76EA6130" w14:textId="77777777" w:rsidR="004872F6" w:rsidRDefault="004872F6" w:rsidP="001D670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89" w:type="pct"/>
      <w:tblInd w:w="-1152" w:type="dxa"/>
      <w:tblBorders>
        <w:insideV w:val="single" w:sz="4" w:space="0" w:color="auto"/>
      </w:tblBorders>
      <w:tblLook w:val="04A0" w:firstRow="1" w:lastRow="0" w:firstColumn="1" w:lastColumn="0" w:noHBand="0" w:noVBand="1"/>
    </w:tblPr>
    <w:tblGrid>
      <w:gridCol w:w="1152"/>
    </w:tblGrid>
    <w:tr w:rsidR="00A53BC9" w:rsidRPr="0088634D" w14:paraId="423CB04A" w14:textId="77777777" w:rsidTr="00A53BC9">
      <w:tc>
        <w:tcPr>
          <w:tcW w:w="1152" w:type="dxa"/>
        </w:tcPr>
        <w:p w14:paraId="7059DB3D" w14:textId="77777777" w:rsidR="00A53BC9" w:rsidRPr="0088634D" w:rsidRDefault="00A53BC9" w:rsidP="000C3F4C">
          <w:pPr>
            <w:pStyle w:val="Header"/>
            <w:jc w:val="right"/>
            <w:rPr>
              <w:rFonts w:ascii="Cambria" w:hAnsi="Cambria"/>
              <w:b/>
            </w:rPr>
          </w:pPr>
        </w:p>
      </w:tc>
    </w:tr>
  </w:tbl>
  <w:p w14:paraId="2D43EDE9" w14:textId="77777777" w:rsidR="001D670E" w:rsidRDefault="00A53BC9">
    <w:pPr>
      <w:pStyle w:val="Header"/>
    </w:pPr>
    <w:r>
      <w:rPr>
        <w:noProof/>
        <w:lang w:eastAsia="en-AU"/>
      </w:rPr>
      <w:drawing>
        <wp:anchor distT="0" distB="0" distL="114300" distR="114300" simplePos="0" relativeHeight="251657728" behindDoc="1" locked="0" layoutInCell="1" allowOverlap="1" wp14:anchorId="6A58A923" wp14:editId="665D966E">
          <wp:simplePos x="0" y="0"/>
          <wp:positionH relativeFrom="margin">
            <wp:posOffset>-600075</wp:posOffset>
          </wp:positionH>
          <wp:positionV relativeFrom="margin">
            <wp:align>center</wp:align>
          </wp:positionV>
          <wp:extent cx="7559675" cy="1069848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00105 Hastings Park LH.pdf"/>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84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85FE3" w14:textId="77777777" w:rsidR="001D670E" w:rsidRPr="001D670E" w:rsidRDefault="001D670E" w:rsidP="001D670E">
    <w:pPr>
      <w:pStyle w:val="Header"/>
      <w:tabs>
        <w:tab w:val="clear" w:pos="4320"/>
        <w:tab w:val="clear" w:pos="8640"/>
        <w:tab w:val="left" w:pos="7580"/>
      </w:tabs>
    </w:pPr>
    <w:r>
      <w:rPr>
        <w:noProof/>
        <w:lang w:eastAsia="en-AU"/>
      </w:rPr>
      <w:drawing>
        <wp:anchor distT="0" distB="0" distL="114300" distR="114300" simplePos="0" relativeHeight="251656704" behindDoc="1" locked="0" layoutInCell="1" allowOverlap="1" wp14:anchorId="2F60D753" wp14:editId="31314B11">
          <wp:simplePos x="0" y="0"/>
          <wp:positionH relativeFrom="margin">
            <wp:posOffset>-639445</wp:posOffset>
          </wp:positionH>
          <wp:positionV relativeFrom="margin">
            <wp:posOffset>-1066800</wp:posOffset>
          </wp:positionV>
          <wp:extent cx="7559675" cy="1069848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00105 Hastings Park LH.pdf"/>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8480"/>
                  </a:xfrm>
                  <a:prstGeom prst="rect">
                    <a:avLst/>
                  </a:prstGeom>
                </pic:spPr>
              </pic:pic>
            </a:graphicData>
          </a:graphic>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2D30" w14:textId="77777777" w:rsidR="008C3D1A" w:rsidRDefault="008C3D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660919"/>
    <w:multiLevelType w:val="hybridMultilevel"/>
    <w:tmpl w:val="715C7A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7D762A"/>
    <w:multiLevelType w:val="hybridMultilevel"/>
    <w:tmpl w:val="E4345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D910A6"/>
    <w:multiLevelType w:val="hybridMultilevel"/>
    <w:tmpl w:val="7048D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9B395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2F92424D"/>
    <w:multiLevelType w:val="hybridMultilevel"/>
    <w:tmpl w:val="865AB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864A51"/>
    <w:multiLevelType w:val="multilevel"/>
    <w:tmpl w:val="8294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AE0381"/>
    <w:multiLevelType w:val="hybridMultilevel"/>
    <w:tmpl w:val="2520B55C"/>
    <w:lvl w:ilvl="0" w:tplc="FF7C0264">
      <w:start w:val="1"/>
      <w:numFmt w:val="bullet"/>
      <w:lvlText w:val=""/>
      <w:lvlJc w:val="left"/>
      <w:pPr>
        <w:ind w:left="720" w:hanging="360"/>
      </w:pPr>
      <w:rPr>
        <w:rFonts w:ascii="Symbol" w:hAnsi="Symbol" w:hint="default"/>
      </w:rPr>
    </w:lvl>
    <w:lvl w:ilvl="1" w:tplc="2E282DA4">
      <w:start w:val="1"/>
      <w:numFmt w:val="bullet"/>
      <w:lvlText w:val="o"/>
      <w:lvlJc w:val="left"/>
      <w:pPr>
        <w:ind w:left="1440" w:hanging="360"/>
      </w:pPr>
      <w:rPr>
        <w:rFonts w:ascii="Courier New" w:hAnsi="Courier New" w:hint="default"/>
      </w:rPr>
    </w:lvl>
    <w:lvl w:ilvl="2" w:tplc="3A38F0D2">
      <w:start w:val="1"/>
      <w:numFmt w:val="bullet"/>
      <w:lvlText w:val=""/>
      <w:lvlJc w:val="left"/>
      <w:pPr>
        <w:ind w:left="2160" w:hanging="360"/>
      </w:pPr>
      <w:rPr>
        <w:rFonts w:ascii="Wingdings" w:hAnsi="Wingdings" w:hint="default"/>
      </w:rPr>
    </w:lvl>
    <w:lvl w:ilvl="3" w:tplc="61D24620">
      <w:start w:val="1"/>
      <w:numFmt w:val="bullet"/>
      <w:lvlText w:val=""/>
      <w:lvlJc w:val="left"/>
      <w:pPr>
        <w:ind w:left="2880" w:hanging="360"/>
      </w:pPr>
      <w:rPr>
        <w:rFonts w:ascii="Symbol" w:hAnsi="Symbol" w:hint="default"/>
      </w:rPr>
    </w:lvl>
    <w:lvl w:ilvl="4" w:tplc="936E6D74">
      <w:start w:val="1"/>
      <w:numFmt w:val="bullet"/>
      <w:lvlText w:val="o"/>
      <w:lvlJc w:val="left"/>
      <w:pPr>
        <w:ind w:left="3600" w:hanging="360"/>
      </w:pPr>
      <w:rPr>
        <w:rFonts w:ascii="Courier New" w:hAnsi="Courier New" w:hint="default"/>
      </w:rPr>
    </w:lvl>
    <w:lvl w:ilvl="5" w:tplc="5ABA25E4">
      <w:start w:val="1"/>
      <w:numFmt w:val="bullet"/>
      <w:lvlText w:val=""/>
      <w:lvlJc w:val="left"/>
      <w:pPr>
        <w:ind w:left="4320" w:hanging="360"/>
      </w:pPr>
      <w:rPr>
        <w:rFonts w:ascii="Wingdings" w:hAnsi="Wingdings" w:hint="default"/>
      </w:rPr>
    </w:lvl>
    <w:lvl w:ilvl="6" w:tplc="11DA1B72">
      <w:start w:val="1"/>
      <w:numFmt w:val="bullet"/>
      <w:lvlText w:val=""/>
      <w:lvlJc w:val="left"/>
      <w:pPr>
        <w:ind w:left="5040" w:hanging="360"/>
      </w:pPr>
      <w:rPr>
        <w:rFonts w:ascii="Symbol" w:hAnsi="Symbol" w:hint="default"/>
      </w:rPr>
    </w:lvl>
    <w:lvl w:ilvl="7" w:tplc="353EE130">
      <w:start w:val="1"/>
      <w:numFmt w:val="bullet"/>
      <w:lvlText w:val="o"/>
      <w:lvlJc w:val="left"/>
      <w:pPr>
        <w:ind w:left="5760" w:hanging="360"/>
      </w:pPr>
      <w:rPr>
        <w:rFonts w:ascii="Courier New" w:hAnsi="Courier New" w:hint="default"/>
      </w:rPr>
    </w:lvl>
    <w:lvl w:ilvl="8" w:tplc="7C983830">
      <w:start w:val="1"/>
      <w:numFmt w:val="bullet"/>
      <w:lvlText w:val=""/>
      <w:lvlJc w:val="left"/>
      <w:pPr>
        <w:ind w:left="6480" w:hanging="360"/>
      </w:pPr>
      <w:rPr>
        <w:rFonts w:ascii="Wingdings" w:hAnsi="Wingdings" w:hint="default"/>
      </w:rPr>
    </w:lvl>
  </w:abstractNum>
  <w:abstractNum w:abstractNumId="8" w15:restartNumberingAfterBreak="0">
    <w:nsid w:val="4B843A29"/>
    <w:multiLevelType w:val="hybridMultilevel"/>
    <w:tmpl w:val="F612DCEC"/>
    <w:lvl w:ilvl="0" w:tplc="FFFFFFFF">
      <w:start w:val="1"/>
      <w:numFmt w:val="bullet"/>
      <w:lvlText w:val=""/>
      <w:legacy w:legacy="1" w:legacySpace="0" w:legacyIndent="283"/>
      <w:lvlJc w:val="left"/>
      <w:pPr>
        <w:ind w:left="283"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A49604E"/>
    <w:multiLevelType w:val="hybridMultilevel"/>
    <w:tmpl w:val="C0807F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64741208"/>
    <w:multiLevelType w:val="singleLevel"/>
    <w:tmpl w:val="32FAEE2E"/>
    <w:lvl w:ilvl="0">
      <w:start w:val="1"/>
      <w:numFmt w:val="bullet"/>
      <w:lvlText w:val=""/>
      <w:lvlJc w:val="left"/>
      <w:pPr>
        <w:tabs>
          <w:tab w:val="num" w:pos="1069"/>
        </w:tabs>
        <w:ind w:left="1069" w:hanging="360"/>
      </w:pPr>
      <w:rPr>
        <w:rFonts w:ascii="Symbol" w:hAnsi="Symbol" w:hint="default"/>
      </w:rPr>
    </w:lvl>
  </w:abstractNum>
  <w:abstractNum w:abstractNumId="11" w15:restartNumberingAfterBreak="0">
    <w:nsid w:val="67F610A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 w15:restartNumberingAfterBreak="0">
    <w:nsid w:val="68234A23"/>
    <w:multiLevelType w:val="hybridMultilevel"/>
    <w:tmpl w:val="D040C36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BBA0FF5"/>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4" w15:restartNumberingAfterBreak="0">
    <w:nsid w:val="6CB64A3D"/>
    <w:multiLevelType w:val="multilevel"/>
    <w:tmpl w:val="93582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5826617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37986592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2113432328">
    <w:abstractNumId w:val="4"/>
  </w:num>
  <w:num w:numId="4" w16cid:durableId="67064851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846334290">
    <w:abstractNumId w:val="11"/>
  </w:num>
  <w:num w:numId="6" w16cid:durableId="12296609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1224485671">
    <w:abstractNumId w:val="13"/>
  </w:num>
  <w:num w:numId="8" w16cid:durableId="165363236">
    <w:abstractNumId w:val="14"/>
  </w:num>
  <w:num w:numId="9" w16cid:durableId="127406711">
    <w:abstractNumId w:val="8"/>
  </w:num>
  <w:num w:numId="10" w16cid:durableId="893932947">
    <w:abstractNumId w:val="0"/>
    <w:lvlOverride w:ilvl="0">
      <w:lvl w:ilvl="0">
        <w:start w:val="1"/>
        <w:numFmt w:val="bullet"/>
        <w:lvlText w:val=""/>
        <w:legacy w:legacy="1" w:legacySpace="0" w:legacyIndent="360"/>
        <w:lvlJc w:val="left"/>
        <w:pPr>
          <w:ind w:left="1069" w:hanging="360"/>
        </w:pPr>
        <w:rPr>
          <w:rFonts w:ascii="Symbol" w:hAnsi="Symbol" w:hint="default"/>
        </w:rPr>
      </w:lvl>
    </w:lvlOverride>
  </w:num>
  <w:num w:numId="11" w16cid:durableId="1096361174">
    <w:abstractNumId w:val="10"/>
  </w:num>
  <w:num w:numId="12" w16cid:durableId="605649518">
    <w:abstractNumId w:val="3"/>
  </w:num>
  <w:num w:numId="13" w16cid:durableId="1264220181">
    <w:abstractNumId w:val="9"/>
  </w:num>
  <w:num w:numId="14" w16cid:durableId="543719358">
    <w:abstractNumId w:val="5"/>
  </w:num>
  <w:num w:numId="15" w16cid:durableId="535001512">
    <w:abstractNumId w:val="2"/>
  </w:num>
  <w:num w:numId="16" w16cid:durableId="45422679">
    <w:abstractNumId w:val="1"/>
  </w:num>
  <w:num w:numId="17" w16cid:durableId="1147938347">
    <w:abstractNumId w:val="6"/>
  </w:num>
  <w:num w:numId="18" w16cid:durableId="1759476244">
    <w:abstractNumId w:val="12"/>
  </w:num>
  <w:num w:numId="19" w16cid:durableId="15625925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81"/>
  <w:drawingGridVerticalSpacing w:val="181"/>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70E"/>
    <w:rsid w:val="000B5B0B"/>
    <w:rsid w:val="00112B9D"/>
    <w:rsid w:val="00174CE8"/>
    <w:rsid w:val="001D0DD2"/>
    <w:rsid w:val="001D670E"/>
    <w:rsid w:val="001E5E3B"/>
    <w:rsid w:val="00293E32"/>
    <w:rsid w:val="004028F9"/>
    <w:rsid w:val="00447BE3"/>
    <w:rsid w:val="004872F6"/>
    <w:rsid w:val="004F43E9"/>
    <w:rsid w:val="0050385F"/>
    <w:rsid w:val="0052542B"/>
    <w:rsid w:val="005A2879"/>
    <w:rsid w:val="006C01B3"/>
    <w:rsid w:val="006C1380"/>
    <w:rsid w:val="006F1E3F"/>
    <w:rsid w:val="00840FF7"/>
    <w:rsid w:val="008C3D1A"/>
    <w:rsid w:val="008E1FF1"/>
    <w:rsid w:val="00905511"/>
    <w:rsid w:val="009660ED"/>
    <w:rsid w:val="009956D8"/>
    <w:rsid w:val="009D12A0"/>
    <w:rsid w:val="00A53BC9"/>
    <w:rsid w:val="00A5768D"/>
    <w:rsid w:val="00AA6803"/>
    <w:rsid w:val="00AC43F0"/>
    <w:rsid w:val="00B848B2"/>
    <w:rsid w:val="00BC608C"/>
    <w:rsid w:val="00C0796B"/>
    <w:rsid w:val="00C3635D"/>
    <w:rsid w:val="00D570F1"/>
    <w:rsid w:val="00E32D58"/>
    <w:rsid w:val="00E6061C"/>
    <w:rsid w:val="00E90A8D"/>
    <w:rsid w:val="00ED7976"/>
    <w:rsid w:val="00F17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834023"/>
  <w14:defaultImageDpi w14:val="300"/>
  <w15:docId w15:val="{2A1CD5BD-7FD1-43F3-8F17-51E3D54BA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B0B"/>
    <w:pPr>
      <w:spacing w:after="120"/>
    </w:pPr>
    <w:rPr>
      <w:rFonts w:ascii="Arial" w:eastAsiaTheme="minorHAnsi" w:hAnsi="Arial"/>
      <w:sz w:val="20"/>
      <w:szCs w:val="22"/>
      <w:lang w:val="en-AU"/>
    </w:rPr>
  </w:style>
  <w:style w:type="paragraph" w:styleId="Heading1">
    <w:name w:val="heading 1"/>
    <w:basedOn w:val="Normal"/>
    <w:next w:val="Normal"/>
    <w:link w:val="Heading1Char"/>
    <w:uiPriority w:val="9"/>
    <w:qFormat/>
    <w:rsid w:val="00BC608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unhideWhenUsed/>
    <w:qFormat/>
    <w:rsid w:val="00A53BC9"/>
    <w:pPr>
      <w:spacing w:before="100" w:beforeAutospacing="1" w:after="100" w:afterAutospacing="1"/>
      <w:outlineLvl w:val="1"/>
    </w:pPr>
    <w:rPr>
      <w:rFonts w:ascii="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5B0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B0B"/>
    <w:rPr>
      <w:rFonts w:ascii="Tahoma" w:eastAsiaTheme="minorHAnsi" w:hAnsi="Tahoma" w:cs="Tahoma"/>
      <w:sz w:val="16"/>
      <w:szCs w:val="16"/>
      <w:lang w:val="en-AU"/>
    </w:rPr>
  </w:style>
  <w:style w:type="table" w:customStyle="1" w:styleId="AA">
    <w:name w:val="AA"/>
    <w:basedOn w:val="TableNormal"/>
    <w:uiPriority w:val="99"/>
    <w:rsid w:val="000B5B0B"/>
    <w:rPr>
      <w:rFonts w:eastAsiaTheme="minorHAnsi"/>
      <w:sz w:val="22"/>
      <w:szCs w:val="22"/>
      <w:lang w:val="en-AU"/>
    </w:rPr>
    <w:tblPr/>
  </w:style>
  <w:style w:type="table" w:customStyle="1" w:styleId="Style1">
    <w:name w:val="Style1"/>
    <w:basedOn w:val="TableNormal"/>
    <w:uiPriority w:val="99"/>
    <w:rsid w:val="000B5B0B"/>
    <w:rPr>
      <w:rFonts w:eastAsiaTheme="minorHAnsi"/>
      <w:sz w:val="22"/>
      <w:szCs w:val="22"/>
      <w:lang w:val="en-AU"/>
    </w:rPr>
    <w:tblPr/>
  </w:style>
  <w:style w:type="paragraph" w:styleId="Header">
    <w:name w:val="header"/>
    <w:basedOn w:val="Normal"/>
    <w:link w:val="HeaderChar"/>
    <w:uiPriority w:val="99"/>
    <w:unhideWhenUsed/>
    <w:rsid w:val="001D670E"/>
    <w:pPr>
      <w:tabs>
        <w:tab w:val="center" w:pos="4320"/>
        <w:tab w:val="right" w:pos="8640"/>
      </w:tabs>
      <w:spacing w:after="0"/>
    </w:pPr>
  </w:style>
  <w:style w:type="character" w:customStyle="1" w:styleId="HeaderChar">
    <w:name w:val="Header Char"/>
    <w:basedOn w:val="DefaultParagraphFont"/>
    <w:link w:val="Header"/>
    <w:uiPriority w:val="99"/>
    <w:rsid w:val="001D670E"/>
    <w:rPr>
      <w:rFonts w:ascii="Arial" w:eastAsiaTheme="minorHAnsi" w:hAnsi="Arial"/>
      <w:sz w:val="20"/>
      <w:szCs w:val="22"/>
      <w:lang w:val="en-AU"/>
    </w:rPr>
  </w:style>
  <w:style w:type="paragraph" w:styleId="Footer">
    <w:name w:val="footer"/>
    <w:basedOn w:val="Normal"/>
    <w:link w:val="FooterChar"/>
    <w:uiPriority w:val="99"/>
    <w:unhideWhenUsed/>
    <w:rsid w:val="001D670E"/>
    <w:pPr>
      <w:tabs>
        <w:tab w:val="center" w:pos="4320"/>
        <w:tab w:val="right" w:pos="8640"/>
      </w:tabs>
      <w:spacing w:after="0"/>
    </w:pPr>
  </w:style>
  <w:style w:type="character" w:customStyle="1" w:styleId="FooterChar">
    <w:name w:val="Footer Char"/>
    <w:basedOn w:val="DefaultParagraphFont"/>
    <w:link w:val="Footer"/>
    <w:uiPriority w:val="99"/>
    <w:rsid w:val="001D670E"/>
    <w:rPr>
      <w:rFonts w:ascii="Arial" w:eastAsiaTheme="minorHAnsi" w:hAnsi="Arial"/>
      <w:sz w:val="20"/>
      <w:szCs w:val="22"/>
      <w:lang w:val="en-AU"/>
    </w:rPr>
  </w:style>
  <w:style w:type="paragraph" w:styleId="Title">
    <w:name w:val="Title"/>
    <w:basedOn w:val="Normal"/>
    <w:link w:val="TitleChar"/>
    <w:uiPriority w:val="10"/>
    <w:qFormat/>
    <w:rsid w:val="009660ED"/>
    <w:pPr>
      <w:spacing w:after="0"/>
      <w:jc w:val="center"/>
    </w:pPr>
    <w:rPr>
      <w:rFonts w:ascii="Times New Roman" w:eastAsia="Times New Roman" w:hAnsi="Times New Roman" w:cs="Times New Roman"/>
      <w:b/>
      <w:szCs w:val="20"/>
      <w:lang w:val="en-US" w:eastAsia="en-AU"/>
    </w:rPr>
  </w:style>
  <w:style w:type="character" w:customStyle="1" w:styleId="TitleChar">
    <w:name w:val="Title Char"/>
    <w:basedOn w:val="DefaultParagraphFont"/>
    <w:link w:val="Title"/>
    <w:uiPriority w:val="10"/>
    <w:rsid w:val="009660ED"/>
    <w:rPr>
      <w:rFonts w:ascii="Times New Roman" w:eastAsia="Times New Roman" w:hAnsi="Times New Roman" w:cs="Times New Roman"/>
      <w:b/>
      <w:sz w:val="20"/>
      <w:szCs w:val="20"/>
      <w:lang w:eastAsia="en-AU"/>
    </w:rPr>
  </w:style>
  <w:style w:type="paragraph" w:customStyle="1" w:styleId="Default">
    <w:name w:val="Default"/>
    <w:rsid w:val="00A53BC9"/>
    <w:pPr>
      <w:autoSpaceDE w:val="0"/>
      <w:autoSpaceDN w:val="0"/>
      <w:adjustRightInd w:val="0"/>
    </w:pPr>
    <w:rPr>
      <w:rFonts w:ascii="Arial" w:eastAsia="Times New Roman" w:hAnsi="Arial" w:cs="Arial"/>
      <w:color w:val="000000"/>
      <w:lang w:val="en-AU" w:eastAsia="en-AU"/>
    </w:rPr>
  </w:style>
  <w:style w:type="character" w:customStyle="1" w:styleId="Heading2Char">
    <w:name w:val="Heading 2 Char"/>
    <w:basedOn w:val="DefaultParagraphFont"/>
    <w:link w:val="Heading2"/>
    <w:uiPriority w:val="9"/>
    <w:rsid w:val="00A53BC9"/>
    <w:rPr>
      <w:rFonts w:ascii="Times New Roman" w:eastAsiaTheme="minorHAnsi" w:hAnsi="Times New Roman" w:cs="Times New Roman"/>
      <w:b/>
      <w:bCs/>
      <w:sz w:val="36"/>
      <w:szCs w:val="36"/>
      <w:lang w:val="en-AU" w:eastAsia="en-AU"/>
    </w:rPr>
  </w:style>
  <w:style w:type="character" w:styleId="Hyperlink">
    <w:name w:val="Hyperlink"/>
    <w:basedOn w:val="DefaultParagraphFont"/>
    <w:uiPriority w:val="99"/>
    <w:unhideWhenUsed/>
    <w:rsid w:val="00A53BC9"/>
    <w:rPr>
      <w:color w:val="0563C1"/>
      <w:u w:val="single"/>
    </w:rPr>
  </w:style>
  <w:style w:type="paragraph" w:styleId="NormalWeb">
    <w:name w:val="Normal (Web)"/>
    <w:basedOn w:val="Normal"/>
    <w:uiPriority w:val="99"/>
    <w:semiHidden/>
    <w:unhideWhenUsed/>
    <w:rsid w:val="00A53BC9"/>
    <w:pPr>
      <w:spacing w:before="100" w:beforeAutospacing="1" w:after="100" w:afterAutospacing="1"/>
    </w:pPr>
    <w:rPr>
      <w:rFonts w:ascii="Times New Roman" w:hAnsi="Times New Roman" w:cs="Times New Roman"/>
      <w:sz w:val="24"/>
      <w:szCs w:val="24"/>
      <w:lang w:eastAsia="en-AU"/>
    </w:rPr>
  </w:style>
  <w:style w:type="character" w:styleId="Strong">
    <w:name w:val="Strong"/>
    <w:basedOn w:val="DefaultParagraphFont"/>
    <w:uiPriority w:val="22"/>
    <w:qFormat/>
    <w:rsid w:val="00A53BC9"/>
    <w:rPr>
      <w:b/>
      <w:bCs/>
    </w:rPr>
  </w:style>
  <w:style w:type="paragraph" w:styleId="ListParagraph">
    <w:name w:val="List Paragraph"/>
    <w:basedOn w:val="Normal"/>
    <w:uiPriority w:val="34"/>
    <w:qFormat/>
    <w:rsid w:val="0052542B"/>
    <w:pPr>
      <w:ind w:left="720"/>
      <w:contextualSpacing/>
    </w:pPr>
  </w:style>
  <w:style w:type="character" w:customStyle="1" w:styleId="Heading1Char">
    <w:name w:val="Heading 1 Char"/>
    <w:basedOn w:val="DefaultParagraphFont"/>
    <w:link w:val="Heading1"/>
    <w:uiPriority w:val="9"/>
    <w:rsid w:val="00BC608C"/>
    <w:rPr>
      <w:rFonts w:asciiTheme="majorHAnsi" w:eastAsiaTheme="majorEastAsia" w:hAnsiTheme="majorHAnsi" w:cstheme="majorBidi"/>
      <w:color w:val="365F91" w:themeColor="accent1" w:themeShade="BF"/>
      <w:sz w:val="32"/>
      <w:szCs w:val="32"/>
      <w:lang w:val="en-AU"/>
    </w:rPr>
  </w:style>
  <w:style w:type="paragraph" w:styleId="BodyText">
    <w:name w:val="Body Text"/>
    <w:basedOn w:val="Normal"/>
    <w:link w:val="BodyTextChar"/>
    <w:uiPriority w:val="1"/>
    <w:qFormat/>
    <w:rsid w:val="00BC608C"/>
    <w:pPr>
      <w:widowControl w:val="0"/>
      <w:autoSpaceDE w:val="0"/>
      <w:autoSpaceDN w:val="0"/>
      <w:spacing w:after="0"/>
    </w:pPr>
    <w:rPr>
      <w:rFonts w:ascii="Calibri" w:eastAsia="Calibri" w:hAnsi="Calibri" w:cs="Calibri"/>
      <w:sz w:val="22"/>
      <w:lang w:val="en-GB" w:eastAsia="en-GB" w:bidi="en-GB"/>
    </w:rPr>
  </w:style>
  <w:style w:type="character" w:customStyle="1" w:styleId="BodyTextChar">
    <w:name w:val="Body Text Char"/>
    <w:basedOn w:val="DefaultParagraphFont"/>
    <w:link w:val="BodyText"/>
    <w:uiPriority w:val="1"/>
    <w:rsid w:val="00BC608C"/>
    <w:rPr>
      <w:rFonts w:ascii="Calibri" w:eastAsia="Calibri" w:hAnsi="Calibri" w:cs="Calibri"/>
      <w:sz w:val="22"/>
      <w:szCs w:val="22"/>
      <w:lang w:val="en-GB" w:eastAsia="en-GB" w:bidi="en-GB"/>
    </w:rPr>
  </w:style>
  <w:style w:type="table" w:styleId="TableGrid">
    <w:name w:val="Table Grid"/>
    <w:basedOn w:val="TableNormal"/>
    <w:uiPriority w:val="39"/>
    <w:rsid w:val="00BC608C"/>
    <w:pPr>
      <w:widowControl w:val="0"/>
      <w:autoSpaceDE w:val="0"/>
      <w:autoSpaceDN w:val="0"/>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7">
    <w:name w:val="CM7"/>
    <w:basedOn w:val="Normal"/>
    <w:next w:val="Normal"/>
    <w:uiPriority w:val="99"/>
    <w:rsid w:val="0050385F"/>
    <w:pPr>
      <w:widowControl w:val="0"/>
      <w:autoSpaceDE w:val="0"/>
      <w:autoSpaceDN w:val="0"/>
      <w:adjustRightInd w:val="0"/>
      <w:spacing w:after="0" w:line="278" w:lineRule="atLeast"/>
    </w:pPr>
    <w:rPr>
      <w:rFonts w:eastAsia="Times New Roman" w:cs="Times New Roman"/>
      <w:sz w:val="24"/>
      <w:szCs w:val="24"/>
      <w:lang w:eastAsia="en-AU"/>
    </w:rPr>
  </w:style>
  <w:style w:type="paragraph" w:styleId="CommentText">
    <w:name w:val="annotation text"/>
    <w:basedOn w:val="Normal"/>
    <w:link w:val="CommentTextChar"/>
    <w:uiPriority w:val="99"/>
    <w:unhideWhenUsed/>
    <w:rsid w:val="0050385F"/>
    <w:pPr>
      <w:spacing w:after="160"/>
    </w:pPr>
    <w:rPr>
      <w:rFonts w:asciiTheme="minorHAnsi" w:hAnsiTheme="minorHAnsi"/>
      <w:szCs w:val="20"/>
      <w:lang w:eastAsia="en-US"/>
    </w:rPr>
  </w:style>
  <w:style w:type="character" w:customStyle="1" w:styleId="CommentTextChar">
    <w:name w:val="Comment Text Char"/>
    <w:basedOn w:val="DefaultParagraphFont"/>
    <w:link w:val="CommentText"/>
    <w:uiPriority w:val="99"/>
    <w:rsid w:val="0050385F"/>
    <w:rPr>
      <w:rFonts w:eastAsiaTheme="minorHAnsi"/>
      <w:sz w:val="20"/>
      <w:szCs w:val="20"/>
      <w:lang w:val="en-AU" w:eastAsia="en-US"/>
    </w:rPr>
  </w:style>
  <w:style w:type="character" w:customStyle="1" w:styleId="normaltextrun">
    <w:name w:val="normaltextrun"/>
    <w:basedOn w:val="DefaultParagraphFont"/>
    <w:rsid w:val="0050385F"/>
  </w:style>
  <w:style w:type="character" w:customStyle="1" w:styleId="eop">
    <w:name w:val="eop"/>
    <w:basedOn w:val="DefaultParagraphFont"/>
    <w:rsid w:val="0050385F"/>
  </w:style>
  <w:style w:type="paragraph" w:customStyle="1" w:styleId="paragraph">
    <w:name w:val="paragraph"/>
    <w:basedOn w:val="Normal"/>
    <w:rsid w:val="0050385F"/>
    <w:pPr>
      <w:spacing w:before="100" w:beforeAutospacing="1" w:after="100" w:afterAutospacing="1"/>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5038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098133">
      <w:bodyDiv w:val="1"/>
      <w:marLeft w:val="0"/>
      <w:marRight w:val="0"/>
      <w:marTop w:val="0"/>
      <w:marBottom w:val="0"/>
      <w:divBdr>
        <w:top w:val="none" w:sz="0" w:space="0" w:color="auto"/>
        <w:left w:val="none" w:sz="0" w:space="0" w:color="auto"/>
        <w:bottom w:val="none" w:sz="0" w:space="0" w:color="auto"/>
        <w:right w:val="none" w:sz="0" w:space="0" w:color="auto"/>
      </w:divBdr>
    </w:div>
    <w:div w:id="1941797319">
      <w:bodyDiv w:val="1"/>
      <w:marLeft w:val="0"/>
      <w:marRight w:val="0"/>
      <w:marTop w:val="0"/>
      <w:marBottom w:val="0"/>
      <w:divBdr>
        <w:top w:val="none" w:sz="0" w:space="0" w:color="auto"/>
        <w:left w:val="none" w:sz="0" w:space="0" w:color="auto"/>
        <w:bottom w:val="none" w:sz="0" w:space="0" w:color="auto"/>
        <w:right w:val="none" w:sz="0" w:space="0" w:color="auto"/>
      </w:divBdr>
    </w:div>
    <w:div w:id="21473164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2.education.vic.gov.au/pal/cybersafety/policy"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2.education.vic.gov.au/pal/child-safe-standards/policy" TargetMode="External"/><Relationship Id="rId17" Type="http://schemas.openxmlformats.org/officeDocument/2006/relationships/hyperlink" Target="https://www2.education.vic.gov.au/pal/visitors/polic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2.education.vic.gov.au/pal/supervision-students/polic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education.vic.gov.au/pal/cybersafety/policy"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2.education.vic.gov.au/pal/excursions/policy" TargetMode="External"/><Relationship Id="rId23" Type="http://schemas.openxmlformats.org/officeDocument/2006/relationships/header" Target="header3.xml"/><Relationship Id="rId10" Type="http://schemas.openxmlformats.org/officeDocument/2006/relationships/hyperlink" Target="https://www2.education.vic.gov.au/pal/excursions/polic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eamkids.com.au/" TargetMode="External"/><Relationship Id="rId14" Type="http://schemas.openxmlformats.org/officeDocument/2006/relationships/hyperlink" Target="https://www2.education.vic.gov.au/pal/duty-of-care/policy"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3D5D4-C620-4DB7-A44F-35E03BFAF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1557</Words>
  <Characters>8881</Characters>
  <Application>Microsoft Office Word</Application>
  <DocSecurity>0</DocSecurity>
  <Lines>74</Lines>
  <Paragraphs>20</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    Scope</vt:lpstr>
      <vt:lpstr>    This policy applies to all teaching and non-teaching staff at Hastings Primary S</vt:lpstr>
      <vt:lpstr>    Policy</vt:lpstr>
      <vt:lpstr>    Before and after school</vt:lpstr>
      <vt:lpstr>    Yard duty</vt:lpstr>
      <vt:lpstr>    Students leaving school premises</vt:lpstr>
      <vt:lpstr>    Classroom</vt:lpstr>
      <vt:lpstr>    School activities, camps and excursions</vt:lpstr>
      <vt:lpstr>    Digital devices and virtual classroom </vt:lpstr>
      <vt:lpstr>    </vt:lpstr>
      <vt:lpstr>    Students requiring additional supervision support </vt:lpstr>
      <vt:lpstr>    Supervision of student in emergency operating environments</vt:lpstr>
      <vt:lpstr>    [Other areas requiring supervision]</vt:lpstr>
      <vt:lpstr>    Further Information and Resources</vt:lpstr>
    </vt:vector>
  </TitlesOfParts>
  <Company>Print Design Australia</Company>
  <LinksUpToDate>false</LinksUpToDate>
  <CharactersWithSpaces>10418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Print Design Australia</dc:creator>
  <cp:keywords/>
  <dc:description/>
  <cp:lastModifiedBy>Simone McDonald</cp:lastModifiedBy>
  <cp:revision>4</cp:revision>
  <cp:lastPrinted>2020-02-08T03:25:00Z</cp:lastPrinted>
  <dcterms:created xsi:type="dcterms:W3CDTF">2026-08-16T23:17:00Z</dcterms:created>
  <dcterms:modified xsi:type="dcterms:W3CDTF">2026-08-20T02:01:00Z</dcterms:modified>
</cp:coreProperties>
</file>